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D3" w:rsidRPr="00B14160" w:rsidRDefault="009B36D3" w:rsidP="009B36D3">
      <w:pPr>
        <w:pStyle w:val="Bezproreda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OŠ IVAN GORAN KOVAČIĆ ČEPIĆ</w:t>
      </w:r>
    </w:p>
    <w:p w:rsidR="009B36D3" w:rsidRPr="00B14160" w:rsidRDefault="00791DA2" w:rsidP="009B36D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PURGARIJA ČEPIĆ </w:t>
      </w:r>
    </w:p>
    <w:p w:rsidR="009B36D3" w:rsidRPr="00B14160" w:rsidRDefault="00791DA2" w:rsidP="009B36D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52232 KRŠAN</w:t>
      </w:r>
    </w:p>
    <w:p w:rsidR="009B36D3" w:rsidRPr="00B14160" w:rsidRDefault="009B36D3" w:rsidP="009B36D3">
      <w:pPr>
        <w:pStyle w:val="Bezproreda"/>
        <w:rPr>
          <w:rFonts w:ascii="Arial" w:hAnsi="Arial" w:cs="Arial"/>
          <w:b/>
        </w:rPr>
      </w:pPr>
    </w:p>
    <w:p w:rsidR="009B36D3" w:rsidRPr="00B14160" w:rsidRDefault="009B36D3" w:rsidP="009B36D3">
      <w:pPr>
        <w:jc w:val="both"/>
        <w:rPr>
          <w:rFonts w:ascii="Arial" w:hAnsi="Arial" w:cs="Arial"/>
          <w:b/>
        </w:rPr>
      </w:pPr>
    </w:p>
    <w:p w:rsidR="009B36D3" w:rsidRPr="00B14160" w:rsidRDefault="009B36D3" w:rsidP="009B36D3">
      <w:pPr>
        <w:pStyle w:val="Bezproreda"/>
        <w:rPr>
          <w:rFonts w:ascii="Arial" w:hAnsi="Arial" w:cs="Arial"/>
          <w:b/>
        </w:rPr>
      </w:pPr>
    </w:p>
    <w:p w:rsidR="009B36D3" w:rsidRPr="00B14160" w:rsidRDefault="009B36D3" w:rsidP="009B36D3">
      <w:pPr>
        <w:pStyle w:val="Bezproreda"/>
        <w:jc w:val="center"/>
        <w:rPr>
          <w:rFonts w:ascii="Arial" w:hAnsi="Arial" w:cs="Arial"/>
          <w:b/>
        </w:rPr>
      </w:pPr>
    </w:p>
    <w:p w:rsidR="00211B65" w:rsidRPr="00B14160" w:rsidRDefault="00FD6546" w:rsidP="001E75E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OBRAZLOŽENJE</w:t>
      </w:r>
      <w:r w:rsidR="001E75EC">
        <w:rPr>
          <w:rFonts w:ascii="Arial" w:hAnsi="Arial" w:cs="Arial"/>
          <w:b/>
        </w:rPr>
        <w:t xml:space="preserve"> IZVRŠENJA </w:t>
      </w:r>
      <w:r w:rsidR="00202A4D" w:rsidRPr="00B14160">
        <w:rPr>
          <w:rFonts w:ascii="Arial" w:hAnsi="Arial" w:cs="Arial"/>
          <w:b/>
        </w:rPr>
        <w:t>FINANCIJSKOG</w:t>
      </w:r>
      <w:r w:rsidR="0058343D" w:rsidRPr="00B14160">
        <w:rPr>
          <w:rFonts w:ascii="Arial" w:hAnsi="Arial" w:cs="Arial"/>
          <w:b/>
        </w:rPr>
        <w:t xml:space="preserve"> PLANA</w:t>
      </w:r>
    </w:p>
    <w:p w:rsidR="00791DA2" w:rsidRDefault="0023365B" w:rsidP="001E75E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OŠ IVAN GORAN KOVAČIĆ </w:t>
      </w:r>
      <w:r w:rsidR="0058343D" w:rsidRPr="00B14160">
        <w:rPr>
          <w:rFonts w:ascii="Arial" w:hAnsi="Arial" w:cs="Arial"/>
          <w:b/>
        </w:rPr>
        <w:t>ZA</w:t>
      </w:r>
      <w:r w:rsidR="002B0140">
        <w:rPr>
          <w:rFonts w:ascii="Arial" w:hAnsi="Arial" w:cs="Arial"/>
          <w:b/>
        </w:rPr>
        <w:t xml:space="preserve"> 2022</w:t>
      </w:r>
      <w:r w:rsidR="00FD6546">
        <w:rPr>
          <w:rFonts w:ascii="Arial" w:hAnsi="Arial" w:cs="Arial"/>
          <w:b/>
        </w:rPr>
        <w:t>. GODINU</w:t>
      </w:r>
    </w:p>
    <w:p w:rsidR="002553DC" w:rsidRDefault="002553DC" w:rsidP="001E75EC">
      <w:pPr>
        <w:pStyle w:val="Bezproreda"/>
        <w:jc w:val="center"/>
        <w:rPr>
          <w:rFonts w:ascii="Arial" w:hAnsi="Arial" w:cs="Arial"/>
          <w:b/>
        </w:rPr>
      </w:pPr>
    </w:p>
    <w:p w:rsidR="00B533E7" w:rsidRDefault="00676CB2" w:rsidP="00B533E7">
      <w:pPr>
        <w:pStyle w:val="Odlomakpopisa"/>
        <w:numPr>
          <w:ilvl w:val="0"/>
          <w:numId w:val="34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OBRAZLOŽENJE OPĆEG DIJELA IZV</w:t>
      </w:r>
      <w:r w:rsidR="002B0140">
        <w:rPr>
          <w:rFonts w:ascii="Arial" w:hAnsi="Arial" w:cs="Arial"/>
          <w:b/>
          <w:i/>
        </w:rPr>
        <w:t>RŠENJA FINANCIJSKI PLANA ZA 2022</w:t>
      </w:r>
      <w:r>
        <w:rPr>
          <w:rFonts w:ascii="Arial" w:hAnsi="Arial" w:cs="Arial"/>
          <w:b/>
          <w:i/>
        </w:rPr>
        <w:t>. GODINU</w:t>
      </w:r>
    </w:p>
    <w:p w:rsidR="00B533E7" w:rsidRDefault="00B533E7" w:rsidP="00B533E7">
      <w:pPr>
        <w:spacing w:after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Proračun se sastoji iz općeg i posebnog dijela te plana razvojnih programa kako je propisano člankom 16. Zakona o proračunu. Opći dio Proračuna čini Račun prihoda i rashoda i Račun financiranja. U Računu prihoda i rashoda planirani prihodi iskazani su po prirodnim vrstama i izvorima financiranja, a rashodi po ekonomskoj namjeni za koju služe u skladu sa Računskim planom proračuna i Pravilnikom o proračunskom računovodstvu.  U računu financiranja iskazani su primici od prihoda poslovanja   ostali primici  za financiranje nefinancijske imovine. Posebni dio Proračuna sastoji se od plana rashoda i izdataka proračunskih korisnika iskazanim po vrstama, raspoređenih u programe koji se sastoje od aktivnosti i projekata. U okviru aktivnosti i projekata rashodi i izdaci su iskazani prema ekonomskoj  i funkcijskoj klasifikaciji i izvorima financiranja sukladno Pravilniku o proračunskim klasifikacijama.          </w:t>
      </w:r>
    </w:p>
    <w:p w:rsidR="00B533E7" w:rsidRDefault="00B533E7" w:rsidP="00B533E7">
      <w:pPr>
        <w:spacing w:after="0"/>
        <w:jc w:val="both"/>
        <w:rPr>
          <w:rFonts w:ascii="Arial" w:eastAsia="Calibri" w:hAnsi="Arial" w:cs="Arial"/>
          <w:bCs/>
          <w:color w:val="FF0000"/>
        </w:rPr>
      </w:pPr>
    </w:p>
    <w:p w:rsidR="00B533E7" w:rsidRDefault="00892B4E" w:rsidP="00B533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OPĆENITO O IZVRŠENJU FINANCIJSKOG PLANA </w:t>
      </w:r>
      <w:r w:rsidR="00B533E7">
        <w:rPr>
          <w:rFonts w:ascii="Arial" w:hAnsi="Arial" w:cs="Arial"/>
          <w:b/>
          <w:sz w:val="20"/>
          <w:szCs w:val="20"/>
        </w:rPr>
        <w:t>PRORAČUNSKOG KORISNIKA</w:t>
      </w:r>
      <w:r w:rsidR="002B0140">
        <w:rPr>
          <w:rFonts w:ascii="Arial" w:hAnsi="Arial" w:cs="Arial"/>
          <w:b/>
          <w:sz w:val="20"/>
          <w:szCs w:val="20"/>
        </w:rPr>
        <w:t xml:space="preserve"> ZA 2022</w:t>
      </w:r>
      <w:r>
        <w:rPr>
          <w:rFonts w:ascii="Arial" w:hAnsi="Arial" w:cs="Arial"/>
          <w:b/>
          <w:sz w:val="20"/>
          <w:szCs w:val="20"/>
        </w:rPr>
        <w:t>. GODINU</w:t>
      </w:r>
    </w:p>
    <w:p w:rsidR="00B533E7" w:rsidRDefault="00B533E7" w:rsidP="00B533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</w:rPr>
        <w:t xml:space="preserve">Prihodi i primici </w:t>
      </w:r>
      <w:r>
        <w:rPr>
          <w:rFonts w:ascii="Arial" w:eastAsia="Calibri" w:hAnsi="Arial" w:cs="Arial"/>
        </w:rPr>
        <w:t>OŠ Ivan Goran Kovačić Čepiću u</w:t>
      </w:r>
      <w:r w:rsidR="002B0140">
        <w:rPr>
          <w:rFonts w:ascii="Arial" w:eastAsia="Calibri" w:hAnsi="Arial" w:cs="Arial"/>
        </w:rPr>
        <w:t xml:space="preserve"> izvršenju financijskog plana za 2022. godinu iznose 4.991.869,75</w:t>
      </w:r>
      <w:r w:rsidR="00162190">
        <w:rPr>
          <w:rFonts w:ascii="Arial" w:eastAsia="Calibri" w:hAnsi="Arial" w:cs="Arial"/>
        </w:rPr>
        <w:t xml:space="preserve"> Kn  a sasto</w:t>
      </w:r>
      <w:r>
        <w:rPr>
          <w:rFonts w:ascii="Arial" w:eastAsia="Calibri" w:hAnsi="Arial" w:cs="Arial"/>
        </w:rPr>
        <w:t>je se od:</w:t>
      </w:r>
    </w:p>
    <w:p w:rsidR="00B533E7" w:rsidRDefault="00B533E7" w:rsidP="002B0140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 pri</w:t>
      </w:r>
      <w:r w:rsidR="00162190">
        <w:rPr>
          <w:rFonts w:ascii="Arial" w:eastAsia="Calibri" w:hAnsi="Arial" w:cs="Arial"/>
        </w:rPr>
        <w:t xml:space="preserve">hoda poslovanja  </w:t>
      </w:r>
      <w:r w:rsidR="00162190">
        <w:rPr>
          <w:rFonts w:ascii="Arial" w:eastAsia="Calibri" w:hAnsi="Arial" w:cs="Arial"/>
        </w:rPr>
        <w:tab/>
      </w:r>
    </w:p>
    <w:p w:rsidR="002B0140" w:rsidRPr="002B0140" w:rsidRDefault="002B0140" w:rsidP="002B0140">
      <w:pPr>
        <w:spacing w:after="0"/>
        <w:jc w:val="both"/>
        <w:rPr>
          <w:rFonts w:ascii="Arial" w:eastAsia="Calibri" w:hAnsi="Arial" w:cs="Arial"/>
        </w:rPr>
      </w:pPr>
    </w:p>
    <w:p w:rsidR="00B533E7" w:rsidRDefault="00B533E7" w:rsidP="00B533E7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>
        <w:rPr>
          <w:rFonts w:ascii="Arial" w:eastAsia="Times New Roman" w:hAnsi="Arial" w:cs="Arial"/>
          <w:b/>
          <w:lang w:val="en-GB"/>
        </w:rPr>
        <w:t>Rashodi</w:t>
      </w:r>
      <w:proofErr w:type="spellEnd"/>
      <w:r w:rsidR="002B0140">
        <w:rPr>
          <w:rFonts w:ascii="Arial" w:eastAsia="Times New Roman" w:hAnsi="Arial" w:cs="Arial"/>
          <w:b/>
          <w:lang w:val="en-GB"/>
        </w:rPr>
        <w:t xml:space="preserve"> </w:t>
      </w:r>
      <w:r>
        <w:rPr>
          <w:rFonts w:ascii="Arial" w:eastAsia="Times New Roman" w:hAnsi="Arial" w:cs="Arial"/>
          <w:b/>
          <w:lang w:val="en-GB"/>
        </w:rPr>
        <w:t>i</w:t>
      </w:r>
      <w:r w:rsidR="002B0140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izdaci</w:t>
      </w:r>
      <w:proofErr w:type="spellEnd"/>
      <w:r w:rsidR="002B0140">
        <w:rPr>
          <w:rFonts w:ascii="Arial" w:eastAsia="Times New Roman" w:hAnsi="Arial" w:cs="Arial"/>
          <w:b/>
          <w:lang w:val="en-GB"/>
        </w:rPr>
        <w:t xml:space="preserve"> </w:t>
      </w:r>
      <w:r w:rsidR="00162190">
        <w:rPr>
          <w:rFonts w:ascii="Arial" w:eastAsia="Times New Roman" w:hAnsi="Arial" w:cs="Arial"/>
          <w:lang w:val="en-GB"/>
        </w:rPr>
        <w:t xml:space="preserve">u </w:t>
      </w:r>
      <w:proofErr w:type="spellStart"/>
      <w:r w:rsidR="00162190">
        <w:rPr>
          <w:rFonts w:ascii="Arial" w:eastAsia="Times New Roman" w:hAnsi="Arial" w:cs="Arial"/>
          <w:lang w:val="en-GB"/>
        </w:rPr>
        <w:t>izvršenju</w:t>
      </w:r>
      <w:proofErr w:type="spellEnd"/>
      <w:r w:rsidR="002B014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2B0140">
        <w:rPr>
          <w:rFonts w:ascii="Arial" w:eastAsia="Times New Roman" w:hAnsi="Arial" w:cs="Arial"/>
          <w:lang w:val="en-GB"/>
        </w:rPr>
        <w:t>financijskog</w:t>
      </w:r>
      <w:proofErr w:type="spellEnd"/>
      <w:r w:rsidR="002B014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2B0140">
        <w:rPr>
          <w:rFonts w:ascii="Arial" w:eastAsia="Times New Roman" w:hAnsi="Arial" w:cs="Arial"/>
          <w:lang w:val="en-GB"/>
        </w:rPr>
        <w:t>plana</w:t>
      </w:r>
      <w:proofErr w:type="spellEnd"/>
      <w:r w:rsidR="002B014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2B0140">
        <w:rPr>
          <w:rFonts w:ascii="Arial" w:eastAsia="Times New Roman" w:hAnsi="Arial" w:cs="Arial"/>
          <w:lang w:val="en-GB"/>
        </w:rPr>
        <w:t>za</w:t>
      </w:r>
      <w:proofErr w:type="spellEnd"/>
      <w:r w:rsidR="002B0140">
        <w:rPr>
          <w:rFonts w:ascii="Arial" w:eastAsia="Times New Roman" w:hAnsi="Arial" w:cs="Arial"/>
          <w:lang w:val="en-GB"/>
        </w:rPr>
        <w:t xml:space="preserve"> </w:t>
      </w:r>
      <w:proofErr w:type="gramStart"/>
      <w:r w:rsidR="002B0140">
        <w:rPr>
          <w:rFonts w:ascii="Arial" w:eastAsia="Times New Roman" w:hAnsi="Arial" w:cs="Arial"/>
          <w:lang w:val="en-GB"/>
        </w:rPr>
        <w:t>2022</w:t>
      </w:r>
      <w:r>
        <w:rPr>
          <w:rFonts w:ascii="Arial" w:eastAsia="Times New Roman" w:hAnsi="Arial" w:cs="Arial"/>
          <w:lang w:val="en-GB"/>
        </w:rPr>
        <w:t>.,</w:t>
      </w:r>
      <w:proofErr w:type="gram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za</w:t>
      </w:r>
      <w:proofErr w:type="spellEnd"/>
      <w:r>
        <w:rPr>
          <w:rFonts w:ascii="Arial" w:eastAsia="Times New Roman" w:hAnsi="Arial" w:cs="Arial"/>
          <w:lang w:val="en-GB"/>
        </w:rPr>
        <w:t xml:space="preserve"> OŠ </w:t>
      </w:r>
      <w:proofErr w:type="spellStart"/>
      <w:r>
        <w:rPr>
          <w:rFonts w:ascii="Arial" w:eastAsia="Times New Roman" w:hAnsi="Arial" w:cs="Arial"/>
          <w:lang w:val="en-GB"/>
        </w:rPr>
        <w:t>Čepić</w:t>
      </w:r>
      <w:proofErr w:type="spellEnd"/>
      <w:r w:rsidR="002B014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2B0140">
        <w:rPr>
          <w:rFonts w:ascii="Arial" w:eastAsia="Times New Roman" w:hAnsi="Arial" w:cs="Arial"/>
          <w:lang w:val="en-GB"/>
        </w:rPr>
        <w:t>iznose</w:t>
      </w:r>
      <w:proofErr w:type="spellEnd"/>
      <w:r w:rsidR="002B0140">
        <w:rPr>
          <w:rFonts w:ascii="Arial" w:eastAsia="Times New Roman" w:hAnsi="Arial" w:cs="Arial"/>
          <w:lang w:val="en-GB"/>
        </w:rPr>
        <w:t xml:space="preserve"> 4.946.179,20</w:t>
      </w:r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Kn</w:t>
      </w:r>
      <w:proofErr w:type="spellEnd"/>
      <w:r>
        <w:rPr>
          <w:rFonts w:ascii="Arial" w:eastAsia="Times New Roman" w:hAnsi="Arial" w:cs="Arial"/>
          <w:lang w:val="en-GB"/>
        </w:rPr>
        <w:t xml:space="preserve"> a </w:t>
      </w:r>
      <w:proofErr w:type="spellStart"/>
      <w:r>
        <w:rPr>
          <w:rFonts w:ascii="Arial" w:eastAsia="Times New Roman" w:hAnsi="Arial" w:cs="Arial"/>
          <w:lang w:val="en-GB"/>
        </w:rPr>
        <w:t>raspoređeni</w:t>
      </w:r>
      <w:proofErr w:type="spellEnd"/>
      <w:r w:rsidR="002B0140"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su</w:t>
      </w:r>
      <w:proofErr w:type="spellEnd"/>
      <w:r w:rsidR="002B0140"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</w:t>
      </w:r>
      <w:proofErr w:type="spellEnd"/>
      <w:r>
        <w:rPr>
          <w:rFonts w:ascii="Arial" w:eastAsia="Times New Roman" w:hAnsi="Arial" w:cs="Arial"/>
          <w:lang w:val="en-GB"/>
        </w:rPr>
        <w:t>:</w:t>
      </w:r>
    </w:p>
    <w:p w:rsidR="00B533E7" w:rsidRDefault="00B533E7" w:rsidP="00B533E7">
      <w:pPr>
        <w:spacing w:after="0"/>
        <w:jc w:val="both"/>
        <w:rPr>
          <w:rFonts w:ascii="Arial" w:eastAsia="Times New Roman" w:hAnsi="Arial" w:cs="Arial"/>
          <w:lang w:val="en-GB"/>
        </w:rPr>
      </w:pP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rashode poslovanja                       </w:t>
      </w:r>
      <w:r w:rsidR="002B0140">
        <w:rPr>
          <w:rFonts w:ascii="Arial" w:hAnsi="Arial" w:cs="Arial"/>
        </w:rPr>
        <w:t xml:space="preserve">                   4.687.614,17 </w:t>
      </w:r>
      <w:r>
        <w:rPr>
          <w:rFonts w:ascii="Arial" w:hAnsi="Arial" w:cs="Arial"/>
        </w:rPr>
        <w:t>Kn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 rashode za nabavu nefinancijsk</w:t>
      </w:r>
      <w:r w:rsidR="002B0140">
        <w:rPr>
          <w:rFonts w:ascii="Arial" w:hAnsi="Arial" w:cs="Arial"/>
        </w:rPr>
        <w:t xml:space="preserve">e imovine          258.565,03 </w:t>
      </w:r>
      <w:r>
        <w:rPr>
          <w:rFonts w:ascii="Arial" w:hAnsi="Arial" w:cs="Arial"/>
        </w:rPr>
        <w:t>Kn</w:t>
      </w:r>
    </w:p>
    <w:p w:rsidR="00B533E7" w:rsidRDefault="00B533E7" w:rsidP="00B533E7">
      <w:pPr>
        <w:ind w:firstLine="708"/>
        <w:jc w:val="both"/>
        <w:rPr>
          <w:rFonts w:ascii="Arial" w:eastAsia="Calibri" w:hAnsi="Arial" w:cs="Arial"/>
        </w:rPr>
      </w:pPr>
    </w:p>
    <w:p w:rsidR="00B533E7" w:rsidRDefault="00B533E7" w:rsidP="00B533E7">
      <w:pPr>
        <w:rPr>
          <w:rFonts w:ascii="Arial" w:hAnsi="Arial" w:cs="Arial"/>
        </w:rPr>
      </w:pPr>
      <w:r>
        <w:rPr>
          <w:rFonts w:ascii="Arial" w:hAnsi="Arial" w:cs="Arial"/>
        </w:rPr>
        <w:t>U nastavku obrazloženja daje se tabelarni prikaz plana prihoda i primitaka te rashoda i izdataka po skupinama i podsku</w:t>
      </w:r>
      <w:r w:rsidR="00162190">
        <w:rPr>
          <w:rFonts w:ascii="Arial" w:hAnsi="Arial" w:cs="Arial"/>
        </w:rPr>
        <w:t>pinama po izvr</w:t>
      </w:r>
      <w:r w:rsidR="00CA2F65">
        <w:rPr>
          <w:rFonts w:ascii="Arial" w:hAnsi="Arial" w:cs="Arial"/>
        </w:rPr>
        <w:t>šenju financijskog plana za 2022</w:t>
      </w:r>
      <w:r w:rsidR="00162190">
        <w:rPr>
          <w:rFonts w:ascii="Arial" w:hAnsi="Arial" w:cs="Arial"/>
        </w:rPr>
        <w:t>. godinu</w:t>
      </w:r>
      <w:r>
        <w:rPr>
          <w:rFonts w:ascii="Arial" w:hAnsi="Arial" w:cs="Arial"/>
        </w:rPr>
        <w:t xml:space="preserve">.  </w:t>
      </w:r>
    </w:p>
    <w:p w:rsidR="00B533E7" w:rsidRDefault="00B533E7" w:rsidP="00B533E7">
      <w:pPr>
        <w:rPr>
          <w:rFonts w:ascii="Arial" w:hAnsi="Arial" w:cs="Arial"/>
        </w:rPr>
      </w:pPr>
    </w:p>
    <w:p w:rsidR="00927A9B" w:rsidRDefault="00927A9B" w:rsidP="00B533E7">
      <w:pPr>
        <w:rPr>
          <w:rFonts w:ascii="Arial" w:hAnsi="Arial" w:cs="Arial"/>
        </w:rPr>
      </w:pPr>
    </w:p>
    <w:p w:rsidR="00927A9B" w:rsidRDefault="00927A9B" w:rsidP="00B533E7">
      <w:pPr>
        <w:rPr>
          <w:rFonts w:ascii="Arial" w:hAnsi="Arial" w:cs="Arial"/>
        </w:rPr>
      </w:pPr>
    </w:p>
    <w:p w:rsidR="00CA2F65" w:rsidRDefault="00CA2F65" w:rsidP="00B533E7">
      <w:pPr>
        <w:rPr>
          <w:rFonts w:ascii="Arial" w:hAnsi="Arial" w:cs="Arial"/>
        </w:rPr>
      </w:pPr>
    </w:p>
    <w:p w:rsidR="00927A9B" w:rsidRDefault="00927A9B" w:rsidP="00B533E7">
      <w:pPr>
        <w:rPr>
          <w:rFonts w:ascii="Arial" w:hAnsi="Arial" w:cs="Arial"/>
        </w:rPr>
      </w:pPr>
    </w:p>
    <w:p w:rsidR="00B533E7" w:rsidRDefault="00B533E7" w:rsidP="00B53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TABLICA1.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U Kn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939"/>
        <w:gridCol w:w="3560"/>
        <w:gridCol w:w="1728"/>
        <w:gridCol w:w="1970"/>
        <w:gridCol w:w="1267"/>
      </w:tblGrid>
      <w:tr w:rsidR="002F748E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8E" w:rsidRDefault="002F7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48E" w:rsidRDefault="002F7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KONTO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8E" w:rsidRDefault="002F7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48E" w:rsidRDefault="002F7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VRSTA PRIHODA I PRIMITAKA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2F748E" w:rsidP="00A95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IZVRŠENJE FINANCIJSKOG PLANA ZA 2021. GODINU</w:t>
            </w:r>
          </w:p>
          <w:p w:rsidR="002F748E" w:rsidRDefault="002F748E" w:rsidP="00A95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8E" w:rsidRDefault="002F748E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IZVR</w:t>
            </w:r>
            <w:r w:rsidR="005C7AD7">
              <w:rPr>
                <w:rFonts w:ascii="Arial" w:hAnsi="Arial" w:cs="Arial"/>
                <w:b/>
                <w:sz w:val="20"/>
                <w:szCs w:val="20"/>
              </w:rPr>
              <w:t>ŠENJE FINANCIJSKOG PLANA ZA 2022</w:t>
            </w:r>
            <w:r>
              <w:rPr>
                <w:rFonts w:ascii="Arial" w:hAnsi="Arial" w:cs="Arial"/>
                <w:b/>
                <w:sz w:val="20"/>
                <w:szCs w:val="20"/>
              </w:rPr>
              <w:t>. GODINU</w:t>
            </w:r>
          </w:p>
          <w:p w:rsidR="002F748E" w:rsidRDefault="002F748E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8E" w:rsidRDefault="002F7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48E" w:rsidRDefault="002F7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INDEKS</w:t>
            </w:r>
          </w:p>
          <w:p w:rsidR="002F748E" w:rsidRDefault="002F7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4/3</w:t>
            </w:r>
          </w:p>
        </w:tc>
      </w:tr>
      <w:tr w:rsidR="002F748E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2F7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2F7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2F748E" w:rsidP="00A95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2F7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2F7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2F748E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F748E" w:rsidRDefault="002F74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F748E" w:rsidRDefault="002F74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PRIHODI POSLOVANJA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F748E" w:rsidRDefault="002F748E" w:rsidP="00A95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4.157.180,00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01960" w:rsidRDefault="00301960" w:rsidP="00301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4.991.869,75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F748E" w:rsidRDefault="00301960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120,08</w:t>
            </w:r>
          </w:p>
        </w:tc>
      </w:tr>
      <w:tr w:rsidR="002F748E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F748E" w:rsidRDefault="002F74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F748E" w:rsidRDefault="002F74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POMOĆI IZ INOZ. I OD SUBJEKATA UNUTAR OPĆEG PRORAČUNA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F748E" w:rsidRDefault="002F748E" w:rsidP="00A95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48E" w:rsidRDefault="002F748E" w:rsidP="00A95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3.637.904,00</w:t>
            </w:r>
          </w:p>
          <w:p w:rsidR="002F748E" w:rsidRDefault="002F748E" w:rsidP="00A95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1960" w:rsidRDefault="00301960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48E" w:rsidRDefault="00301960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3.935.446,76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F748E" w:rsidRDefault="002F748E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1960" w:rsidRDefault="00301960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108,18</w:t>
            </w:r>
          </w:p>
          <w:p w:rsidR="00301960" w:rsidRDefault="00301960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48E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2F7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2F7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PRORAČUNU IZ DRUGIH PRORAČUNA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2F748E" w:rsidP="00A9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301960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301960" w:rsidRDefault="00301960" w:rsidP="00301960">
            <w:pPr>
              <w:rPr>
                <w:rFonts w:ascii="Arial" w:hAnsi="Arial" w:cs="Arial"/>
                <w:sz w:val="20"/>
                <w:szCs w:val="20"/>
              </w:rPr>
            </w:pPr>
          </w:p>
          <w:p w:rsidR="00301960" w:rsidRDefault="00301960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301960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748E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2F7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2F7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PRORAČ.KORIS. IZ PRORAČUNA KOJI IM NIJE NADLEŽAN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8E" w:rsidRDefault="002F748E" w:rsidP="00A9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748E" w:rsidRDefault="002F748E" w:rsidP="00A9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3.637.904,00</w:t>
            </w:r>
          </w:p>
          <w:p w:rsidR="002F748E" w:rsidRDefault="002F748E" w:rsidP="00A9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8E" w:rsidRDefault="002F748E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960" w:rsidRDefault="00301960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3.935.446,76</w:t>
            </w:r>
          </w:p>
          <w:p w:rsidR="00301960" w:rsidRDefault="00301960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8E" w:rsidRDefault="002F748E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960" w:rsidRDefault="00301960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108,18</w:t>
            </w:r>
          </w:p>
          <w:p w:rsidR="00301960" w:rsidRDefault="00301960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48E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F748E" w:rsidRDefault="002F74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F748E" w:rsidRDefault="002F74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PRIHODI OD UPRAVNIH I ADMIN.PRIST. PO POSEBNIM PROPISIMA I NAKNADA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F748E" w:rsidRDefault="002F748E" w:rsidP="00A9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748E" w:rsidRDefault="002F748E" w:rsidP="00A95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109.260,00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F748E" w:rsidRDefault="002F748E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1960" w:rsidRDefault="00301960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181.055,00</w:t>
            </w:r>
          </w:p>
          <w:p w:rsidR="00301960" w:rsidRDefault="00301960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1960" w:rsidRDefault="00301960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48E" w:rsidRDefault="00301960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165,71</w:t>
            </w:r>
          </w:p>
        </w:tc>
      </w:tr>
      <w:tr w:rsidR="002F748E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2F7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2F7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8E" w:rsidRDefault="002F748E" w:rsidP="00A95E9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109.260,00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Pr="00301960" w:rsidRDefault="00301960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960">
              <w:rPr>
                <w:rFonts w:ascii="Arial" w:hAnsi="Arial" w:cs="Arial"/>
                <w:sz w:val="20"/>
                <w:szCs w:val="20"/>
              </w:rPr>
              <w:t>181.055,00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301960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165,71</w:t>
            </w:r>
          </w:p>
        </w:tc>
      </w:tr>
      <w:tr w:rsidR="002F748E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F748E" w:rsidRDefault="002F74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F748E" w:rsidRDefault="002F74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PRIHODI OD PRODAJE PROIZVODA I ROBE TE PRUŽENIH USLUGA I PRIHODA OD DONACIJA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F748E" w:rsidRPr="003D43D3" w:rsidRDefault="002F748E" w:rsidP="00A95E9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F748E" w:rsidRPr="003D43D3" w:rsidRDefault="002F748E" w:rsidP="00A95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3D3">
              <w:rPr>
                <w:rFonts w:ascii="Arial" w:hAnsi="Arial" w:cs="Arial"/>
                <w:b/>
                <w:sz w:val="20"/>
                <w:szCs w:val="20"/>
              </w:rPr>
              <w:t>11.728,00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F748E" w:rsidRDefault="002F748E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1960" w:rsidRDefault="00301960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51.773,85</w:t>
            </w:r>
          </w:p>
          <w:p w:rsidR="00301960" w:rsidRPr="003D43D3" w:rsidRDefault="00301960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F748E" w:rsidRDefault="002F748E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1960" w:rsidRDefault="00301960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441,46</w:t>
            </w:r>
          </w:p>
          <w:p w:rsidR="00301960" w:rsidRPr="003D43D3" w:rsidRDefault="00301960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48E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2F7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2F7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PROIZVODA I ROBE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2F748E" w:rsidP="00A95E9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Pr="00301960" w:rsidRDefault="00301960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96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301960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748E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2F7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2F7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2F748E" w:rsidP="00A9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11.728,00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60" w:rsidRDefault="00301960" w:rsidP="00301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51.773,85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301960" w:rsidP="00301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441,46</w:t>
            </w:r>
          </w:p>
        </w:tc>
      </w:tr>
      <w:tr w:rsidR="002F748E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F748E" w:rsidRDefault="002F74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F748E" w:rsidRDefault="002F74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PRIHODI IZ NADLEŽNOG PRORAČUNA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F748E" w:rsidRDefault="002F748E" w:rsidP="00A95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398.288,00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F748E" w:rsidRDefault="007F0B25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823.594,01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F748E" w:rsidRDefault="007F0B25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206,78</w:t>
            </w:r>
          </w:p>
        </w:tc>
      </w:tr>
      <w:tr w:rsidR="002F748E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2F7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2F7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IZ NADLEŽNOG PRORAČUNA ZA FINANCIRANJE REDOVNE DJELATNOSTI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8E" w:rsidRDefault="002F748E" w:rsidP="00A95E9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F748E" w:rsidRPr="00DF7017" w:rsidRDefault="002F748E" w:rsidP="00A9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017">
              <w:rPr>
                <w:rFonts w:ascii="Arial" w:hAnsi="Arial" w:cs="Arial"/>
                <w:sz w:val="20"/>
                <w:szCs w:val="20"/>
              </w:rPr>
              <w:t>398.288,00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8E" w:rsidRDefault="002F748E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0B25" w:rsidRDefault="007F0B25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823.594,01</w:t>
            </w:r>
          </w:p>
          <w:p w:rsidR="007F0B25" w:rsidRPr="00DF7017" w:rsidRDefault="007F0B25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8E" w:rsidRDefault="002F748E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0B25" w:rsidRDefault="007F0B25" w:rsidP="003D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206,78</w:t>
            </w:r>
          </w:p>
        </w:tc>
      </w:tr>
      <w:tr w:rsidR="002F748E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F748E" w:rsidRDefault="002F7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F748E" w:rsidRDefault="002F74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VLASTITI IZVORI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F748E" w:rsidRDefault="002F748E" w:rsidP="00A95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99.068,00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F748E" w:rsidRDefault="00842115" w:rsidP="001E2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104.719,55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F748E" w:rsidRDefault="00684F11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105,70</w:t>
            </w:r>
          </w:p>
          <w:p w:rsidR="00684F11" w:rsidRDefault="00684F11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48E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F748E" w:rsidRDefault="002F7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F748E" w:rsidRDefault="002F74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REZULTAT POSLOVANJA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F748E" w:rsidRDefault="002F748E" w:rsidP="00A95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59.029,00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F748E" w:rsidRDefault="00842115" w:rsidP="00DF70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45.690,55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F748E" w:rsidRPr="00DF7017" w:rsidRDefault="00684F11" w:rsidP="00DF70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77,40</w:t>
            </w:r>
          </w:p>
        </w:tc>
      </w:tr>
      <w:tr w:rsidR="002F748E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2F7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Default="002F74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VIŠAK / MANJAK PRIHODA- PRENESENI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Pr="001E289A" w:rsidRDefault="002F748E" w:rsidP="00A95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89A">
              <w:rPr>
                <w:rFonts w:ascii="Arial" w:hAnsi="Arial" w:cs="Arial"/>
                <w:b/>
                <w:sz w:val="20"/>
                <w:szCs w:val="20"/>
              </w:rPr>
              <w:t>40.039,00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Pr="001E289A" w:rsidRDefault="00842115" w:rsidP="001E2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59.029,00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E" w:rsidRPr="001E289A" w:rsidRDefault="00684F11" w:rsidP="003D4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147,43</w:t>
            </w:r>
          </w:p>
        </w:tc>
      </w:tr>
      <w:tr w:rsidR="004B1BF2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B1BF2" w:rsidRDefault="004B1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B1BF2" w:rsidRDefault="004B1B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SVEUKUPNI PRIHODI I REZULTAT POSLOVANJA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B1BF2" w:rsidRDefault="004B1BF2" w:rsidP="00A95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4.216.209,00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B1BF2" w:rsidRDefault="00E60CF5" w:rsidP="001E2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5.096.589,30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B1BF2" w:rsidRDefault="00E60CF5" w:rsidP="001E2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120,88</w:t>
            </w:r>
          </w:p>
        </w:tc>
      </w:tr>
      <w:tr w:rsidR="004B1BF2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B1BF2" w:rsidRDefault="004B1B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B1BF2" w:rsidRDefault="004B1B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RASHODI POSLOVANJA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B1BF2" w:rsidRDefault="004B1BF2" w:rsidP="00A95E9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4.054.917,00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B1BF2" w:rsidRPr="006E67CB" w:rsidRDefault="00440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7CB">
              <w:rPr>
                <w:rFonts w:ascii="Arial" w:hAnsi="Arial" w:cs="Arial"/>
                <w:b/>
                <w:sz w:val="20"/>
                <w:szCs w:val="20"/>
              </w:rPr>
              <w:t>4.687.614,17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B1BF2" w:rsidRPr="0055601E" w:rsidRDefault="00000F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115,60</w:t>
            </w:r>
          </w:p>
        </w:tc>
      </w:tr>
      <w:tr w:rsidR="004B1BF2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B1BF2" w:rsidRDefault="004B1B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B1BF2" w:rsidRDefault="004B1B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RASHODI ZA ZAPOSLENE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B1BF2" w:rsidRDefault="004B1BF2" w:rsidP="00A95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3.339.630,00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B1BF2" w:rsidRDefault="00440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3.542.187,94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B1BF2" w:rsidRPr="0055601E" w:rsidRDefault="00000F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106,07</w:t>
            </w:r>
          </w:p>
        </w:tc>
      </w:tr>
      <w:tr w:rsidR="004B1BF2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PLAĆE (BRUTO)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 w:rsidP="00A9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2.763.297,00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40E17" w:rsidP="00556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2.932.001,25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000FBC" w:rsidP="00556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106,11</w:t>
            </w:r>
          </w:p>
        </w:tc>
      </w:tr>
      <w:tr w:rsidR="004B1BF2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 w:rsidP="00A9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118.068,00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4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124.120,27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000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105,13</w:t>
            </w:r>
          </w:p>
        </w:tc>
      </w:tr>
      <w:tr w:rsidR="004B1BF2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 w:rsidP="00A9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458.265,00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4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486.066,42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000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106,07</w:t>
            </w:r>
          </w:p>
        </w:tc>
      </w:tr>
      <w:tr w:rsidR="004B1BF2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B1BF2" w:rsidRDefault="004B1B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B1BF2" w:rsidRDefault="004B1B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MATERIJALNI RASHODI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B1BF2" w:rsidRDefault="004B1BF2" w:rsidP="00A95E9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534.754,00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B1BF2" w:rsidRPr="006E67CB" w:rsidRDefault="00440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7CB">
              <w:rPr>
                <w:rFonts w:ascii="Arial" w:hAnsi="Arial" w:cs="Arial"/>
                <w:b/>
                <w:sz w:val="20"/>
                <w:szCs w:val="20"/>
              </w:rPr>
              <w:t>918.359,18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B1BF2" w:rsidRDefault="00000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171,73</w:t>
            </w:r>
          </w:p>
        </w:tc>
      </w:tr>
      <w:tr w:rsidR="004B1BF2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 w:rsidP="00A9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198.731,00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4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258.133,06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000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129,89</w:t>
            </w:r>
          </w:p>
        </w:tc>
      </w:tr>
      <w:tr w:rsidR="004B1BF2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 w:rsidP="00A9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208.850,00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4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319.531,80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000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153,00</w:t>
            </w:r>
          </w:p>
        </w:tc>
      </w:tr>
      <w:tr w:rsidR="004B1BF2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 w:rsidP="00A9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110.578,00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4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280.980,70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000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254,10</w:t>
            </w:r>
          </w:p>
        </w:tc>
      </w:tr>
      <w:tr w:rsidR="004B1BF2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 w:rsidP="00A9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16.595,00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68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59.713,62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000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79,88</w:t>
            </w:r>
          </w:p>
        </w:tc>
      </w:tr>
      <w:tr w:rsidR="004B1BF2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B1BF2" w:rsidRDefault="004B1B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B1BF2" w:rsidRDefault="004B1B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FINANCIJSKI RASHODI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B1BF2" w:rsidRDefault="004B1BF2" w:rsidP="00A95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3.520,00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B1BF2" w:rsidRDefault="00687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32.815,13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B1BF2" w:rsidRDefault="00000F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932,25</w:t>
            </w:r>
          </w:p>
        </w:tc>
      </w:tr>
      <w:tr w:rsidR="004B1BF2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 w:rsidP="00A9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3.520,00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68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32.815,13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000F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932,25</w:t>
            </w:r>
          </w:p>
        </w:tc>
      </w:tr>
      <w:tr w:rsidR="004B1BF2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B1BF2" w:rsidRDefault="004B1B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B1BF2" w:rsidRDefault="004B1B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NAKNADA GRAĐANIMA I KUĆANSTVIMA NA TEMELJU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OSIGURANJA I DRUGE NAKNADE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B1BF2" w:rsidRDefault="004B1BF2" w:rsidP="00A95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BF2" w:rsidRDefault="004B1BF2" w:rsidP="00A95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177.013,00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B1BF2" w:rsidRDefault="004B1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E74" w:rsidRDefault="00687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194.251,92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B1BF2" w:rsidRDefault="004B1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FBC" w:rsidRDefault="00000F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109,74</w:t>
            </w:r>
          </w:p>
        </w:tc>
      </w:tr>
      <w:tr w:rsidR="004B1BF2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NAKNADE GRAĐANIMA - PRIJEVOZ UČENIKA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 w:rsidP="00A9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177.013,00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68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194.251,92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000FBC" w:rsidP="00000F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109,74</w:t>
            </w:r>
          </w:p>
        </w:tc>
      </w:tr>
      <w:tr w:rsidR="004B1BF2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B1BF2" w:rsidRDefault="004B1B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B1BF2" w:rsidRDefault="004B1B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B1BF2" w:rsidRDefault="004B1BF2" w:rsidP="00A95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83.274,00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B1BF2" w:rsidRDefault="00687E74" w:rsidP="005F1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258.565,03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4B1BF2" w:rsidRDefault="00000FBC" w:rsidP="005F1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310,50</w:t>
            </w:r>
          </w:p>
        </w:tc>
      </w:tr>
      <w:tr w:rsidR="004B1BF2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B1BF2" w:rsidRDefault="004B1B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BF2" w:rsidRDefault="004B1B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B1BF2" w:rsidRDefault="004B1B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RASHODI ZA NABVU NEPROIZVEDENE DUGOTRAJNE IMOVINE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B1BF2" w:rsidRDefault="004B1BF2" w:rsidP="00A95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BF2" w:rsidRDefault="004B1BF2" w:rsidP="00A95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B1BF2" w:rsidRDefault="004B1BF2" w:rsidP="005F1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E74" w:rsidRDefault="00687E74" w:rsidP="005F1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  <w:p w:rsidR="00687E74" w:rsidRDefault="00687E74" w:rsidP="005F1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B1BF2" w:rsidRDefault="004B1BF2" w:rsidP="005F1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FBC" w:rsidRDefault="00000FBC" w:rsidP="005F1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4B1BF2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IMOVINA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 w:rsidP="00A9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68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Pr="005F1CB2" w:rsidRDefault="00000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B1BF2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B1BF2" w:rsidRDefault="004B1B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BF2" w:rsidRDefault="004B1B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B1BF2" w:rsidRDefault="004B1B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B1BF2" w:rsidRDefault="004B1BF2" w:rsidP="00A95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BF2" w:rsidRDefault="004B1BF2" w:rsidP="00A95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83.274,00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B1BF2" w:rsidRDefault="004B1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E74" w:rsidRDefault="00687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258.565,03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0FBC" w:rsidRDefault="00000F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FBC" w:rsidRDefault="00000FBC" w:rsidP="00000F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310,50</w:t>
            </w:r>
          </w:p>
        </w:tc>
      </w:tr>
      <w:tr w:rsidR="004B1BF2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POSLOVNI OBJEKTI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 w:rsidP="00A9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10.625,00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68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118.646,20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000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1.116,67</w:t>
            </w:r>
          </w:p>
        </w:tc>
      </w:tr>
      <w:tr w:rsidR="004B1BF2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 w:rsidP="00A9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30.887,00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68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94.269,28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BC" w:rsidRDefault="00000FBC" w:rsidP="00000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305,21</w:t>
            </w:r>
          </w:p>
        </w:tc>
      </w:tr>
      <w:tr w:rsidR="004B1BF2" w:rsidTr="002F748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4B1BF2" w:rsidP="00A9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41.762,00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68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45.649,55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2" w:rsidRDefault="00000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109,31</w:t>
            </w:r>
          </w:p>
        </w:tc>
      </w:tr>
      <w:tr w:rsidR="004B1BF2" w:rsidTr="002F748E">
        <w:trPr>
          <w:trHeight w:val="52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B1BF2" w:rsidRDefault="004B1BF2">
            <w:pPr>
              <w:shd w:val="clear" w:color="auto" w:fill="E36C0A" w:themeFill="accent6" w:themeFillShade="B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B1BF2" w:rsidRDefault="004B1BF2">
            <w:pPr>
              <w:shd w:val="clear" w:color="auto" w:fill="E36C0A" w:themeFill="accent6" w:themeFillShade="BF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BF2" w:rsidRDefault="004B1BF2">
            <w:pPr>
              <w:shd w:val="clear" w:color="auto" w:fill="E36C0A" w:themeFill="accent6" w:themeFillShade="B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SVEUKUPNI RASHODI: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B1BF2" w:rsidRDefault="004B1BF2" w:rsidP="00A95E95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BF2" w:rsidRDefault="004B1BF2" w:rsidP="00A95E95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4.138.191,00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B1BF2" w:rsidRDefault="004B1BF2" w:rsidP="005F1CB2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87E74" w:rsidRPr="006E67CB" w:rsidRDefault="00687E74" w:rsidP="005F1CB2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7CB">
              <w:rPr>
                <w:rFonts w:ascii="Arial" w:hAnsi="Arial" w:cs="Arial"/>
                <w:b/>
                <w:sz w:val="20"/>
                <w:szCs w:val="20"/>
              </w:rPr>
              <w:t>4.946.179,20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000FBC" w:rsidRDefault="00000FBC" w:rsidP="005F1CB2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BF2" w:rsidRDefault="00000FBC" w:rsidP="005F1CB2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119,53</w:t>
            </w:r>
          </w:p>
        </w:tc>
      </w:tr>
    </w:tbl>
    <w:p w:rsidR="00B533E7" w:rsidRDefault="00B533E7" w:rsidP="00B533E7">
      <w:pPr>
        <w:jc w:val="center"/>
        <w:rPr>
          <w:rFonts w:ascii="Arial" w:hAnsi="Arial" w:cs="Arial"/>
          <w:b/>
        </w:rPr>
      </w:pPr>
    </w:p>
    <w:p w:rsidR="00B533E7" w:rsidRDefault="00B533E7" w:rsidP="00B533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OBRAZLOŽENJE PRIHODA I PRIMITAKA</w:t>
      </w:r>
    </w:p>
    <w:p w:rsidR="00B533E7" w:rsidRDefault="00B533E7" w:rsidP="00B533E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Prihodi i primitci poslovanja</w:t>
      </w:r>
      <w:r w:rsidR="00BC4551">
        <w:rPr>
          <w:rFonts w:ascii="Arial" w:hAnsi="Arial" w:cs="Arial"/>
          <w:b/>
        </w:rPr>
        <w:t xml:space="preserve"> </w:t>
      </w:r>
      <w:r w:rsidR="00695042">
        <w:rPr>
          <w:rFonts w:ascii="Arial" w:hAnsi="Arial" w:cs="Arial"/>
        </w:rPr>
        <w:t>po izvršenju financijskog plana za 2021., iznose 4.157.180,00 Kn.</w:t>
      </w:r>
    </w:p>
    <w:p w:rsidR="00B533E7" w:rsidRDefault="00B533E7" w:rsidP="00B533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 Pomoći iz inozemstva i od subjekata unutar općeg proračuna</w:t>
      </w:r>
      <w:r w:rsidR="00695042">
        <w:rPr>
          <w:rFonts w:ascii="Arial" w:hAnsi="Arial" w:cs="Arial"/>
          <w:b/>
        </w:rPr>
        <w:t xml:space="preserve">, </w:t>
      </w:r>
      <w:r w:rsidR="00922507">
        <w:rPr>
          <w:rFonts w:ascii="Arial" w:hAnsi="Arial" w:cs="Arial"/>
        </w:rPr>
        <w:t xml:space="preserve">iznose 3.935.446,76 </w:t>
      </w:r>
      <w:r>
        <w:rPr>
          <w:rFonts w:ascii="Arial" w:hAnsi="Arial" w:cs="Arial"/>
        </w:rPr>
        <w:t>Kn.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 sklopu navedene skupine planirane su pomoći, a odnose se na slijedeće programe i aktivnosti, te u prvim izmjenama i dopunama iznose:</w:t>
      </w:r>
    </w:p>
    <w:p w:rsidR="00B533E7" w:rsidRDefault="00B533E7" w:rsidP="00B533E7">
      <w:pPr>
        <w:pStyle w:val="Bezproreda"/>
        <w:rPr>
          <w:rFonts w:ascii="Arial" w:hAnsi="Arial" w:cs="Arial"/>
        </w:rPr>
      </w:pP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pomoć Državnog proračuna za rashode za zaposlene              </w:t>
      </w:r>
      <w:r w:rsidR="00E67FA8">
        <w:rPr>
          <w:rFonts w:ascii="Arial" w:hAnsi="Arial" w:cs="Arial"/>
        </w:rPr>
        <w:t xml:space="preserve">     3.599.480,65 </w:t>
      </w:r>
      <w:r>
        <w:rPr>
          <w:rFonts w:ascii="Arial" w:hAnsi="Arial" w:cs="Arial"/>
        </w:rPr>
        <w:t>Kn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pomoć Državnog proračuna za udžbenike                     </w:t>
      </w:r>
      <w:r w:rsidR="00CE2147">
        <w:rPr>
          <w:rFonts w:ascii="Arial" w:hAnsi="Arial" w:cs="Arial"/>
        </w:rPr>
        <w:t xml:space="preserve">                      39.986,53 </w:t>
      </w:r>
      <w:r w:rsidR="00044689">
        <w:rPr>
          <w:rFonts w:ascii="Arial" w:hAnsi="Arial" w:cs="Arial"/>
        </w:rPr>
        <w:t>Kn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pomoć Državnog proračuna za lektirne naslove         </w:t>
      </w:r>
      <w:r w:rsidR="00044689">
        <w:rPr>
          <w:rFonts w:ascii="Arial" w:hAnsi="Arial" w:cs="Arial"/>
        </w:rPr>
        <w:t xml:space="preserve">                           1.500</w:t>
      </w:r>
      <w:r>
        <w:rPr>
          <w:rFonts w:ascii="Arial" w:hAnsi="Arial" w:cs="Arial"/>
        </w:rPr>
        <w:t>,00 Kn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pomoć Ministarstva poljoprivrede – shema školskog </w:t>
      </w:r>
      <w:r w:rsidR="00CE2147">
        <w:rPr>
          <w:rFonts w:ascii="Arial" w:hAnsi="Arial" w:cs="Arial"/>
        </w:rPr>
        <w:t>voća                    6.067,91</w:t>
      </w:r>
      <w:r w:rsidR="000446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pomoć Ministarstva poljoprivrede – medni dani              </w:t>
      </w:r>
      <w:r w:rsidR="00CE2147">
        <w:rPr>
          <w:rFonts w:ascii="Arial" w:hAnsi="Arial" w:cs="Arial"/>
        </w:rPr>
        <w:t xml:space="preserve">                          351,03 </w:t>
      </w:r>
      <w:r>
        <w:rPr>
          <w:rFonts w:ascii="Arial" w:hAnsi="Arial" w:cs="Arial"/>
        </w:rPr>
        <w:t>Kn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 pomoć Općine Kršan za plaću djelatnika u p</w:t>
      </w:r>
      <w:r w:rsidR="00FA1F58">
        <w:rPr>
          <w:rFonts w:ascii="Arial" w:hAnsi="Arial" w:cs="Arial"/>
        </w:rPr>
        <w:t xml:space="preserve">roduženom boravku     262.862,66 </w:t>
      </w:r>
      <w:r>
        <w:rPr>
          <w:rFonts w:ascii="Arial" w:hAnsi="Arial" w:cs="Arial"/>
        </w:rPr>
        <w:t>Kn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pomoć Općine Kršan – besplatna marenda učenicima </w:t>
      </w:r>
      <w:r w:rsidR="00FA1F58">
        <w:rPr>
          <w:rFonts w:ascii="Arial" w:hAnsi="Arial" w:cs="Arial"/>
        </w:rPr>
        <w:t xml:space="preserve">                       22.697,98</w:t>
      </w:r>
      <w:r>
        <w:rPr>
          <w:rFonts w:ascii="Arial" w:hAnsi="Arial" w:cs="Arial"/>
        </w:rPr>
        <w:t xml:space="preserve"> Kn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pomoć Općine Kršan za posebne programe                 </w:t>
      </w:r>
      <w:r w:rsidR="00044689">
        <w:rPr>
          <w:rFonts w:ascii="Arial" w:hAnsi="Arial" w:cs="Arial"/>
        </w:rPr>
        <w:t xml:space="preserve">                         2.500,00</w:t>
      </w:r>
      <w:r>
        <w:rPr>
          <w:rFonts w:ascii="Arial" w:hAnsi="Arial" w:cs="Arial"/>
        </w:rPr>
        <w:t xml:space="preserve"> Kn</w:t>
      </w:r>
    </w:p>
    <w:p w:rsidR="00B533E7" w:rsidRDefault="00B533E7" w:rsidP="00B533E7">
      <w:pPr>
        <w:spacing w:after="0" w:line="240" w:lineRule="auto"/>
        <w:rPr>
          <w:rFonts w:ascii="Arial" w:hAnsi="Arial" w:cs="Arial"/>
        </w:rPr>
      </w:pP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>2. Prihodi od upravnih i administrativnih pristojbi, pristojbi  po posebnim propisima i naknada,</w:t>
      </w:r>
      <w:r w:rsidR="008E4056">
        <w:rPr>
          <w:rFonts w:ascii="Arial" w:hAnsi="Arial" w:cs="Arial"/>
          <w:b/>
        </w:rPr>
        <w:t xml:space="preserve"> </w:t>
      </w:r>
      <w:r w:rsidR="00170E6D" w:rsidRPr="00170E6D">
        <w:rPr>
          <w:rFonts w:ascii="Arial" w:hAnsi="Arial" w:cs="Arial"/>
        </w:rPr>
        <w:t>po izvršenju</w:t>
      </w:r>
      <w:r w:rsidR="008E4056">
        <w:rPr>
          <w:rFonts w:ascii="Arial" w:hAnsi="Arial" w:cs="Arial"/>
        </w:rPr>
        <w:t xml:space="preserve"> plana za 2022., iznose 181.055,00 </w:t>
      </w:r>
      <w:r w:rsidR="00170E6D">
        <w:rPr>
          <w:rFonts w:ascii="Arial" w:hAnsi="Arial" w:cs="Arial"/>
        </w:rPr>
        <w:t>Kn.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Odnose se na uplate roditelja za školsku marendu i uplate roditelja za ručak u produženom boravku.</w:t>
      </w:r>
    </w:p>
    <w:p w:rsidR="00CF742E" w:rsidRDefault="00B533E7" w:rsidP="00CF742E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>3. Prihodi od prodaje proizvoda i robe te pružen</w:t>
      </w:r>
      <w:r w:rsidR="00CF742E">
        <w:rPr>
          <w:rFonts w:ascii="Arial" w:hAnsi="Arial" w:cs="Arial"/>
          <w:b/>
        </w:rPr>
        <w:t xml:space="preserve">ih usluga i prihoda od donacije </w:t>
      </w:r>
      <w:r w:rsidR="003E1B39">
        <w:rPr>
          <w:rFonts w:ascii="Arial" w:hAnsi="Arial" w:cs="Arial"/>
        </w:rPr>
        <w:t>po izvršenju plana za 2022. godinu iznose 51.773,85 Kn, te se odnose na donacije mještana i lokalnih poduzeća za obnovu školskog igrališta u MŠ Čepić.</w:t>
      </w:r>
      <w:r w:rsidR="00CF742E">
        <w:rPr>
          <w:rFonts w:ascii="Arial" w:hAnsi="Arial" w:cs="Arial"/>
        </w:rPr>
        <w:t xml:space="preserve"> Sadrže prihode od pravnih i fizičkih osoba izvan općeg </w:t>
      </w:r>
      <w:proofErr w:type="spellStart"/>
      <w:r w:rsidR="00CF742E">
        <w:rPr>
          <w:rFonts w:ascii="Arial" w:hAnsi="Arial" w:cs="Arial"/>
        </w:rPr>
        <w:t>proračuna.</w:t>
      </w:r>
      <w:proofErr w:type="spellEnd"/>
      <w:r w:rsidR="00CF742E">
        <w:rPr>
          <w:rFonts w:ascii="Arial" w:hAnsi="Arial" w:cs="Arial"/>
        </w:rPr>
        <w:t>.</w:t>
      </w:r>
    </w:p>
    <w:p w:rsidR="00B533E7" w:rsidRPr="00170E6D" w:rsidRDefault="00CF742E" w:rsidP="00170E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533E7">
        <w:rPr>
          <w:rFonts w:ascii="Arial" w:hAnsi="Arial" w:cs="Arial"/>
          <w:b/>
        </w:rPr>
        <w:t xml:space="preserve">. Prihodi iz nadležnog proračuna za financiranje redovne djelatnosti </w:t>
      </w:r>
      <w:r w:rsidR="00170E6D">
        <w:rPr>
          <w:rFonts w:ascii="Arial" w:hAnsi="Arial" w:cs="Arial"/>
        </w:rPr>
        <w:t>po izvršenju plana</w:t>
      </w:r>
      <w:r w:rsidR="003E1B39">
        <w:rPr>
          <w:rFonts w:ascii="Arial" w:hAnsi="Arial" w:cs="Arial"/>
        </w:rPr>
        <w:t xml:space="preserve"> za 2022. godinu </w:t>
      </w:r>
      <w:r w:rsidR="00170E6D">
        <w:rPr>
          <w:rFonts w:ascii="Arial" w:hAnsi="Arial" w:cs="Arial"/>
        </w:rPr>
        <w:t>iznose</w:t>
      </w:r>
      <w:r w:rsidR="003E1B39">
        <w:rPr>
          <w:rFonts w:ascii="Arial" w:hAnsi="Arial" w:cs="Arial"/>
        </w:rPr>
        <w:t xml:space="preserve"> 823.594,01 </w:t>
      </w:r>
      <w:r w:rsidR="00B533E7">
        <w:rPr>
          <w:rFonts w:ascii="Arial" w:hAnsi="Arial" w:cs="Arial"/>
        </w:rPr>
        <w:t>Kn</w:t>
      </w:r>
      <w:r w:rsidR="00170E6D">
        <w:rPr>
          <w:rFonts w:ascii="Arial" w:hAnsi="Arial" w:cs="Arial"/>
        </w:rPr>
        <w:t>.</w:t>
      </w:r>
    </w:p>
    <w:p w:rsidR="00B533E7" w:rsidRDefault="00B533E7" w:rsidP="00B533E7">
      <w:pPr>
        <w:pStyle w:val="Bezproreda"/>
        <w:rPr>
          <w:rFonts w:ascii="Arial" w:hAnsi="Arial" w:cs="Arial"/>
        </w:rPr>
      </w:pPr>
    </w:p>
    <w:p w:rsidR="00B533E7" w:rsidRDefault="00B533E7" w:rsidP="00B533E7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OBRAZLOŽENJE RASHODA  I IZDATAKA</w:t>
      </w:r>
    </w:p>
    <w:p w:rsidR="00B533E7" w:rsidRDefault="00B533E7" w:rsidP="00B533E7">
      <w:pPr>
        <w:pStyle w:val="Bezproreda"/>
        <w:rPr>
          <w:rFonts w:ascii="Arial" w:hAnsi="Arial" w:cs="Arial"/>
          <w:b/>
        </w:rPr>
      </w:pP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>Rashod</w:t>
      </w:r>
      <w:r w:rsidR="002C283C">
        <w:rPr>
          <w:rFonts w:ascii="Arial" w:hAnsi="Arial" w:cs="Arial"/>
          <w:b/>
        </w:rPr>
        <w:t xml:space="preserve">i i izdaci poslovanja </w:t>
      </w:r>
      <w:r w:rsidR="00170E6D">
        <w:rPr>
          <w:rFonts w:ascii="Arial" w:hAnsi="Arial" w:cs="Arial"/>
        </w:rPr>
        <w:t>po izvr</w:t>
      </w:r>
      <w:r w:rsidR="002C283C">
        <w:rPr>
          <w:rFonts w:ascii="Arial" w:hAnsi="Arial" w:cs="Arial"/>
        </w:rPr>
        <w:t xml:space="preserve">šenju financijskog plana za 2022.god. iznose 4.687.614,17 </w:t>
      </w:r>
      <w:r w:rsidR="00170E6D">
        <w:rPr>
          <w:rFonts w:ascii="Arial" w:hAnsi="Arial" w:cs="Arial"/>
        </w:rPr>
        <w:t>Kn.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1. Rashodi za zaposlene </w:t>
      </w:r>
      <w:r w:rsidR="002C283C">
        <w:rPr>
          <w:rFonts w:ascii="Arial" w:hAnsi="Arial" w:cs="Arial"/>
        </w:rPr>
        <w:t xml:space="preserve">iznose 3.542.187,94 </w:t>
      </w:r>
      <w:r w:rsidR="00170E6D">
        <w:rPr>
          <w:rFonts w:ascii="Arial" w:hAnsi="Arial" w:cs="Arial"/>
        </w:rPr>
        <w:t>Kn.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Plaće</w:t>
      </w:r>
      <w:r w:rsidR="00170E6D">
        <w:rPr>
          <w:rFonts w:ascii="Arial" w:hAnsi="Arial" w:cs="Arial"/>
        </w:rPr>
        <w:t xml:space="preserve"> </w:t>
      </w:r>
      <w:r w:rsidR="002F7A78">
        <w:rPr>
          <w:rFonts w:ascii="Arial" w:hAnsi="Arial" w:cs="Arial"/>
        </w:rPr>
        <w:t>(bruto) iznosile su 2.932.001,25</w:t>
      </w:r>
      <w:r>
        <w:rPr>
          <w:rFonts w:ascii="Arial" w:hAnsi="Arial" w:cs="Arial"/>
        </w:rPr>
        <w:t xml:space="preserve"> Kn, a odnose se na plaće (bruto) za redovan rad, plaće za posebne uvjete rada i za prekovremeni rad djelatnika.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Ostali rashodi za </w:t>
      </w:r>
      <w:r w:rsidR="002F7A78">
        <w:rPr>
          <w:rFonts w:ascii="Arial" w:hAnsi="Arial" w:cs="Arial"/>
        </w:rPr>
        <w:t xml:space="preserve">zaposlene u iznosu od 124.120,27 </w:t>
      </w:r>
      <w:r>
        <w:rPr>
          <w:rFonts w:ascii="Arial" w:hAnsi="Arial" w:cs="Arial"/>
        </w:rPr>
        <w:t>Kn odnose se na jubilarne nagrade, regres,</w:t>
      </w:r>
      <w:r w:rsidR="002F7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božićnicu i pomoći u slučaju bolovanja dužeg od 90 dana.</w:t>
      </w:r>
    </w:p>
    <w:p w:rsidR="00B533E7" w:rsidRDefault="00B533E7" w:rsidP="00B533E7">
      <w:pPr>
        <w:pStyle w:val="Bezproreda"/>
      </w:pPr>
      <w:r>
        <w:rPr>
          <w:rFonts w:ascii="Arial" w:hAnsi="Arial" w:cs="Arial"/>
        </w:rPr>
        <w:t>Doprinosi</w:t>
      </w:r>
      <w:r w:rsidR="002F7A78">
        <w:rPr>
          <w:rFonts w:ascii="Arial" w:hAnsi="Arial" w:cs="Arial"/>
        </w:rPr>
        <w:t xml:space="preserve"> na plaće u iznosu od 486.066,42 </w:t>
      </w:r>
      <w:r>
        <w:rPr>
          <w:rFonts w:ascii="Arial" w:hAnsi="Arial" w:cs="Arial"/>
        </w:rPr>
        <w:t>Kn odnose se na doprinos za zdravstveno osiguranje</w:t>
      </w:r>
      <w:r>
        <w:t>.</w:t>
      </w:r>
    </w:p>
    <w:p w:rsidR="00B533E7" w:rsidRDefault="00B533E7" w:rsidP="00B533E7">
      <w:pPr>
        <w:pStyle w:val="Bezproreda"/>
      </w:pPr>
    </w:p>
    <w:p w:rsidR="00B533E7" w:rsidRPr="00170E6D" w:rsidRDefault="00B533E7" w:rsidP="00B533E7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Materijalni rashodi poslovanja</w:t>
      </w:r>
      <w:r w:rsidR="00D82BCC">
        <w:rPr>
          <w:rFonts w:ascii="Arial" w:hAnsi="Arial" w:cs="Arial"/>
          <w:b/>
        </w:rPr>
        <w:t xml:space="preserve"> </w:t>
      </w:r>
      <w:r w:rsidR="00170E6D">
        <w:rPr>
          <w:rFonts w:ascii="Arial" w:hAnsi="Arial" w:cs="Arial"/>
        </w:rPr>
        <w:t>po izvrš</w:t>
      </w:r>
      <w:r w:rsidR="00D82BCC">
        <w:rPr>
          <w:rFonts w:ascii="Arial" w:hAnsi="Arial" w:cs="Arial"/>
        </w:rPr>
        <w:t xml:space="preserve">enju financijskog plana iznose 918.359,18 </w:t>
      </w:r>
      <w:r w:rsidR="00170E6D">
        <w:rPr>
          <w:rFonts w:ascii="Arial" w:hAnsi="Arial" w:cs="Arial"/>
        </w:rPr>
        <w:t>Kn.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Naknade troškova za</w:t>
      </w:r>
      <w:r w:rsidR="00D82BCC">
        <w:rPr>
          <w:rFonts w:ascii="Arial" w:hAnsi="Arial" w:cs="Arial"/>
        </w:rPr>
        <w:t xml:space="preserve">poslenima u iznosu od 258.133,06 </w:t>
      </w:r>
      <w:r>
        <w:rPr>
          <w:rFonts w:ascii="Arial" w:hAnsi="Arial" w:cs="Arial"/>
        </w:rPr>
        <w:t xml:space="preserve">Kn, odnose se na prijevoz </w:t>
      </w:r>
      <w:r w:rsidR="00D82BCC">
        <w:rPr>
          <w:rFonts w:ascii="Arial" w:hAnsi="Arial" w:cs="Arial"/>
        </w:rPr>
        <w:t>zaposlenika na posao i sa posla, službena putovanja zaposlenika, troškova nastalih na službenim putovanjima, troškova za stručno usavršavanje zaposlenika.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Rashodi za materi</w:t>
      </w:r>
      <w:r w:rsidR="00B029D4">
        <w:rPr>
          <w:rFonts w:ascii="Arial" w:hAnsi="Arial" w:cs="Arial"/>
        </w:rPr>
        <w:t xml:space="preserve">jal i </w:t>
      </w:r>
      <w:r w:rsidR="001F3336">
        <w:rPr>
          <w:rFonts w:ascii="Arial" w:hAnsi="Arial" w:cs="Arial"/>
        </w:rPr>
        <w:t xml:space="preserve">energiju iznose 319.531,80 </w:t>
      </w:r>
      <w:r w:rsidR="00B029D4">
        <w:rPr>
          <w:rFonts w:ascii="Arial" w:hAnsi="Arial" w:cs="Arial"/>
        </w:rPr>
        <w:t xml:space="preserve">Kn. Rashodi se odnose na </w:t>
      </w:r>
      <w:r>
        <w:rPr>
          <w:rFonts w:ascii="Arial" w:hAnsi="Arial" w:cs="Arial"/>
        </w:rPr>
        <w:t>uredski i nastavni materijal, didaktički materijal, materijal za čišćenje i higijenu, energente,</w:t>
      </w:r>
      <w:r w:rsidR="001F33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materijal za tekuće održavanja, sitan inventar, nabavku službene i radne odjeće i materijala za školsku kuhinju.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Rashodi za</w:t>
      </w:r>
      <w:r w:rsidR="001F3336">
        <w:rPr>
          <w:rFonts w:ascii="Arial" w:hAnsi="Arial" w:cs="Arial"/>
        </w:rPr>
        <w:t xml:space="preserve"> usluge </w:t>
      </w:r>
      <w:r w:rsidR="00B029D4">
        <w:rPr>
          <w:rFonts w:ascii="Arial" w:hAnsi="Arial" w:cs="Arial"/>
        </w:rPr>
        <w:t>po izvršenju financijskog plana</w:t>
      </w:r>
      <w:r w:rsidR="001F3336">
        <w:rPr>
          <w:rFonts w:ascii="Arial" w:hAnsi="Arial" w:cs="Arial"/>
        </w:rPr>
        <w:t xml:space="preserve"> za 2022. godinu iznose 280.980,70 </w:t>
      </w:r>
      <w:r>
        <w:rPr>
          <w:rFonts w:ascii="Arial" w:hAnsi="Arial" w:cs="Arial"/>
        </w:rPr>
        <w:t>Kn. Odnose se na uslugu telefona i pošte,uslugu prijevoza učenika, usluge tekućeg održavanja, komunalne usluge,računalne usluge, zdravstvene i veterinarske usluge te ostale usluge.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Ostali nespomenuti rashodi </w:t>
      </w:r>
      <w:r w:rsidR="001F3336">
        <w:rPr>
          <w:rFonts w:ascii="Arial" w:hAnsi="Arial" w:cs="Arial"/>
        </w:rPr>
        <w:t xml:space="preserve">poslovanja u iznosu od 59.713,62 </w:t>
      </w:r>
      <w:r>
        <w:rPr>
          <w:rFonts w:ascii="Arial" w:hAnsi="Arial" w:cs="Arial"/>
        </w:rPr>
        <w:t>Kn, odnose se na  premije osiguranja imovine, zaposlenika i učenika, članarine, naknadu za nezapošljavanje invalida i ostale nespomenute rashode poslovanja.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Ostali financijski rashodi odnose se na rashode platn</w:t>
      </w:r>
      <w:r w:rsidR="001F3336">
        <w:rPr>
          <w:rFonts w:ascii="Arial" w:hAnsi="Arial" w:cs="Arial"/>
        </w:rPr>
        <w:t xml:space="preserve">og prometa, te na zatezne kamate po isplaćenim sudskim presudama, te iznose 32.815,13 </w:t>
      </w:r>
      <w:r>
        <w:rPr>
          <w:rFonts w:ascii="Arial" w:hAnsi="Arial" w:cs="Arial"/>
        </w:rPr>
        <w:t>Kn.</w:t>
      </w:r>
    </w:p>
    <w:p w:rsidR="00B533E7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Naknade građanima i kućanstvima na temelju osiguranja i druge naknade –</w:t>
      </w:r>
      <w:r w:rsidR="001F33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troškovi se odnose na prij</w:t>
      </w:r>
      <w:r w:rsidR="001F3336">
        <w:rPr>
          <w:rFonts w:ascii="Arial" w:hAnsi="Arial" w:cs="Arial"/>
        </w:rPr>
        <w:t xml:space="preserve">evoz učenika te po izvršenju financijskog plana za 2022. godinu iznose 194.251,92 </w:t>
      </w:r>
      <w:r w:rsidR="00B029D4">
        <w:rPr>
          <w:rFonts w:ascii="Arial" w:hAnsi="Arial" w:cs="Arial"/>
        </w:rPr>
        <w:t>Kn.</w:t>
      </w:r>
    </w:p>
    <w:p w:rsidR="00B533E7" w:rsidRPr="00B029D4" w:rsidRDefault="00B533E7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>3. Rashodi za nabavu</w:t>
      </w:r>
      <w:r w:rsidR="00B029D4">
        <w:rPr>
          <w:rFonts w:ascii="Arial" w:hAnsi="Arial" w:cs="Arial"/>
          <w:b/>
        </w:rPr>
        <w:t xml:space="preserve"> nefinancijske imovine</w:t>
      </w:r>
    </w:p>
    <w:p w:rsidR="00B533E7" w:rsidRDefault="00B029D4" w:rsidP="00B533E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533E7">
        <w:rPr>
          <w:rFonts w:ascii="Arial" w:hAnsi="Arial" w:cs="Arial"/>
        </w:rPr>
        <w:t>ashodi za nabavu proizvedene dugotrajne imovine</w:t>
      </w:r>
      <w:r>
        <w:rPr>
          <w:rFonts w:ascii="Arial" w:hAnsi="Arial" w:cs="Arial"/>
        </w:rPr>
        <w:t xml:space="preserve"> po izvr</w:t>
      </w:r>
      <w:r w:rsidR="00B916C5">
        <w:rPr>
          <w:rFonts w:ascii="Arial" w:hAnsi="Arial" w:cs="Arial"/>
        </w:rPr>
        <w:t>šenju financijskog plana za 2022., iznose 258.565,03 Kn</w:t>
      </w:r>
      <w:r>
        <w:rPr>
          <w:rFonts w:ascii="Arial" w:hAnsi="Arial" w:cs="Arial"/>
        </w:rPr>
        <w:t xml:space="preserve"> </w:t>
      </w:r>
      <w:r w:rsidR="00B533E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nematerijalna imovina odnosi se na</w:t>
      </w:r>
      <w:r w:rsidR="00B533E7">
        <w:rPr>
          <w:rFonts w:ascii="Arial" w:hAnsi="Arial" w:cs="Arial"/>
        </w:rPr>
        <w:t xml:space="preserve"> nabavu udžbenika, knjiga, postrojenja i opremu za potre</w:t>
      </w:r>
      <w:r>
        <w:rPr>
          <w:rFonts w:ascii="Arial" w:hAnsi="Arial" w:cs="Arial"/>
        </w:rPr>
        <w:t>be redovnog poslovanja ustanove, kao i na izradu p</w:t>
      </w:r>
      <w:r w:rsidR="00B916C5">
        <w:rPr>
          <w:rFonts w:ascii="Arial" w:hAnsi="Arial" w:cs="Arial"/>
        </w:rPr>
        <w:t xml:space="preserve">rojektne dokumentacije za sanaciju temelja na MŠ u </w:t>
      </w:r>
      <w:proofErr w:type="spellStart"/>
      <w:r w:rsidR="00B916C5">
        <w:rPr>
          <w:rFonts w:ascii="Arial" w:hAnsi="Arial" w:cs="Arial"/>
        </w:rPr>
        <w:t>Čepiću.</w:t>
      </w:r>
      <w:proofErr w:type="spellEnd"/>
      <w:r>
        <w:rPr>
          <w:rFonts w:ascii="Arial" w:hAnsi="Arial" w:cs="Arial"/>
        </w:rPr>
        <w:t>.</w:t>
      </w:r>
    </w:p>
    <w:p w:rsidR="00A06CF2" w:rsidRDefault="00A06CF2" w:rsidP="00B533E7">
      <w:pPr>
        <w:pStyle w:val="Bezproreda"/>
        <w:rPr>
          <w:rFonts w:ascii="Arial" w:hAnsi="Arial" w:cs="Arial"/>
        </w:rPr>
      </w:pPr>
    </w:p>
    <w:p w:rsidR="00A06CF2" w:rsidRDefault="00A06CF2" w:rsidP="00B533E7">
      <w:pPr>
        <w:pStyle w:val="Bezproreda"/>
        <w:rPr>
          <w:rFonts w:ascii="Arial" w:hAnsi="Arial" w:cs="Arial"/>
        </w:rPr>
      </w:pPr>
    </w:p>
    <w:p w:rsidR="00A06CF2" w:rsidRPr="00A06CF2" w:rsidRDefault="00A06CF2" w:rsidP="00A06CF2">
      <w:pPr>
        <w:pStyle w:val="Bezproreda"/>
        <w:numPr>
          <w:ilvl w:val="0"/>
          <w:numId w:val="34"/>
        </w:numPr>
        <w:rPr>
          <w:rFonts w:ascii="Arial" w:hAnsi="Arial" w:cs="Arial"/>
          <w:b/>
          <w:i/>
        </w:rPr>
      </w:pPr>
      <w:r w:rsidRPr="00A06CF2">
        <w:rPr>
          <w:rFonts w:ascii="Arial" w:hAnsi="Arial" w:cs="Arial"/>
          <w:b/>
          <w:i/>
        </w:rPr>
        <w:t>OBRAZLOŽENJE POSEBNOG DIJELA PRORAČUNA</w:t>
      </w:r>
    </w:p>
    <w:p w:rsidR="00A06CF2" w:rsidRPr="00A06CF2" w:rsidRDefault="00A06CF2" w:rsidP="00B533E7">
      <w:pPr>
        <w:pStyle w:val="Bezproreda"/>
        <w:rPr>
          <w:rFonts w:ascii="Arial" w:hAnsi="Arial" w:cs="Arial"/>
          <w:b/>
          <w:i/>
        </w:rPr>
      </w:pPr>
    </w:p>
    <w:p w:rsidR="00A06CF2" w:rsidRDefault="00A06CF2" w:rsidP="00B533E7">
      <w:pPr>
        <w:pStyle w:val="Bezproreda"/>
        <w:rPr>
          <w:rFonts w:ascii="Arial" w:hAnsi="Arial" w:cs="Arial"/>
        </w:rPr>
      </w:pPr>
    </w:p>
    <w:p w:rsidR="00A06CF2" w:rsidRDefault="00A06CF2" w:rsidP="00A06CF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SAŽETAK DJELOKRUGA RADA PRORAČUNSKOG KORISNIKA</w:t>
      </w:r>
    </w:p>
    <w:p w:rsidR="00A06CF2" w:rsidRDefault="00A06CF2" w:rsidP="00A06CF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OŠ Ivan Goran Kovačić Čepić  obavlja djelatnost osnovnog obrazovanja djece. Djelatnost se obavlja kao javna služba. Škola ostvaruje i različite kulturne i športske programe kao obavezni dio odgoja i osnovnog obrazovanja. Nastava se, redovna, izborna,dodatna i dopunska, izvodi prema nastavnim planovima i programima, koje je donijelo Ministarstvo znanosti i obrazovanja  , operativnom Godišnjem planu i programu rada škole te školskom kurikulumu za školsku godinu 2021./2022. školu polazi 72 učenika u 9 razrednih  odjela.  U matičnoj zgradi organiziran je  odgojno obrazovni rad za 52 učenika od I. do VIII. razreda raspoređenih u 6 razrednih odjela. Kombinirani razredni odjel prvog i drugog razreda Područnog odjela Šušnjevica ( 4 učenika) nastavu realizira u obnovljenoj školskoj  zgradi u Šušnjevici. PO Kršan ima 11 učenika u kombiniranom razrednom odjeljenju drugog i trećeg razreda, te jedan razredni odjel prvog razreda – 7 učenika. Prehrana je organizirana za sve učenike. Za 25 učenika organiziran je prijevoz na temelju ugovora s „Autotrans“ PJ Labin.</w:t>
      </w:r>
      <w:r>
        <w:rPr>
          <w:rFonts w:ascii="Arial" w:hAnsi="Arial" w:cs="Arial"/>
        </w:rPr>
        <w:t>U OŠIvan Goran Kovačić, Čepić provode se slijedeći programi: redovna djelatnost OŠ – mininalni standard, redovna djelatnost OŠ – iznad standarda,program obrazovanja iznad standarda, te program opremanja u OŠ.</w:t>
      </w:r>
    </w:p>
    <w:p w:rsidR="00A06CF2" w:rsidRDefault="00A06CF2" w:rsidP="00A06CF2">
      <w:pPr>
        <w:spacing w:line="240" w:lineRule="auto"/>
        <w:jc w:val="both"/>
        <w:rPr>
          <w:rFonts w:ascii="Arial" w:hAnsi="Arial" w:cs="Arial"/>
        </w:rPr>
      </w:pPr>
    </w:p>
    <w:p w:rsidR="00A06CF2" w:rsidRDefault="00A06CF2" w:rsidP="00A06CF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PROGRAM 2101: REDOVNA DJELATNOST OŠ – MINIMALNI STANDARD</w:t>
      </w:r>
    </w:p>
    <w:p w:rsidR="00A06CF2" w:rsidRDefault="00A06CF2" w:rsidP="00A06CF2">
      <w:pPr>
        <w:pStyle w:val="Bezproreda"/>
        <w:jc w:val="both"/>
        <w:rPr>
          <w:rFonts w:ascii="Arial" w:hAnsi="Arial" w:cs="Arial"/>
          <w:lang w:eastAsia="hr-HR"/>
        </w:rPr>
      </w:pPr>
    </w:p>
    <w:p w:rsidR="00A06CF2" w:rsidRDefault="00A06CF2" w:rsidP="00A06CF2">
      <w:pPr>
        <w:pStyle w:val="Bezproreda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Obrazloženje programa</w:t>
      </w:r>
    </w:p>
    <w:p w:rsidR="00A06CF2" w:rsidRDefault="00A06CF2" w:rsidP="00A06CF2">
      <w:pPr>
        <w:pStyle w:val="Bezproreda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</w:rPr>
        <w:t>Program se sastoji od aktivnosti:materijalnih rashoda OŠ po kriterijima, materijalnih rashoda OŠ po stvarnom trošku,</w:t>
      </w:r>
      <w:r>
        <w:rPr>
          <w:rFonts w:ascii="Arial" w:hAnsi="Arial" w:cs="Arial"/>
          <w:lang w:eastAsia="hr-HR"/>
        </w:rPr>
        <w:t>materijalnih rashoda OŠ po stvarnom trošku –drugi izvori, te plaće i drugi rashodi za zaposlene OŠ.</w:t>
      </w:r>
    </w:p>
    <w:p w:rsidR="00A06CF2" w:rsidRDefault="00A06CF2" w:rsidP="00A06CF2">
      <w:pPr>
        <w:pStyle w:val="Bezproreda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Redovna djelatnost škola </w:t>
      </w:r>
      <w:r>
        <w:rPr>
          <w:rFonts w:ascii="Arial" w:hAnsi="Arial" w:cs="Arial"/>
        </w:rPr>
        <w:t>financirana</w:t>
      </w:r>
      <w:r>
        <w:rPr>
          <w:rFonts w:ascii="Arial" w:hAnsi="Arial" w:cs="Arial"/>
          <w:lang w:eastAsia="hr-HR"/>
        </w:rPr>
        <w:t xml:space="preserve"> je iz decentralizacije iz koje se financiraju materijalni i financijski rashodi, rashodi za materijal i dijelove za tekuće i investicijsko održavanje, usluge tekućeg i investicijskog održavanja. Sredstva se troše namjenski i to  samo za financiranje materijalnih i financijskih rashoda nužnih za realizaciju nastavnog plana i programa.</w:t>
      </w:r>
    </w:p>
    <w:p w:rsidR="00A06CF2" w:rsidRDefault="00A06CF2" w:rsidP="00A06CF2">
      <w:pPr>
        <w:pStyle w:val="Bezproreda"/>
        <w:jc w:val="both"/>
        <w:rPr>
          <w:rFonts w:ascii="Arial" w:hAnsi="Arial" w:cs="Arial"/>
          <w:lang w:eastAsia="hr-HR"/>
        </w:rPr>
      </w:pPr>
    </w:p>
    <w:p w:rsidR="00A06CF2" w:rsidRDefault="00A06CF2" w:rsidP="00A06CF2">
      <w:pPr>
        <w:pStyle w:val="Bezproreda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Zakonske i druge podloge na kojima se zasniva program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Program se zasniva na: Zakonu o odgoju i obrazovanju u osnovnoj i srednjoj školi (Narodne novine, broj: 87/08, 86/19, 92/10, 105/10, 90/11, 05/12, 16/12, 86/12, 126/12, 94/13, 152/14, 07/17, 68/18, 98/19 i 64/20). Državni pedgoški standard osnovnoškolskog sustava odgoja (Narodne novine, broj: 63/08 i 90/10), te na Nacionalnom okvirnok kurikulumu za predškolski odgoj i obvezno osnovno i srednjoškolsko obrazovanje, te na </w:t>
      </w:r>
      <w:r>
        <w:rPr>
          <w:rFonts w:ascii="Arial" w:hAnsi="Arial" w:cs="Arial"/>
        </w:rPr>
        <w:t>Provedbenom programu IŽ za razdoblje od 2022. – 2025.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</w:rPr>
      </w:pP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Usklađenje ciljeva, strategije i programa s dokumentima dugoročnog razvoja</w:t>
      </w: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Djelatnost osnovne škole Ivan Goran Kovačić Čepić  obuhvaća odgoj i obvezno osmogodišnje školovanje djece. Svrha je osnovnog školstva da učeniku omogući stjecanje znanja, pojmova, umijeća, stavova i navika potrebnih za život i rad ili daljnje školovanje.</w:t>
      </w:r>
      <w:r>
        <w:rPr>
          <w:rFonts w:ascii="Arial" w:hAnsi="Arial" w:cs="Arial"/>
        </w:rPr>
        <w:t xml:space="preserve"> OŠ Ivan Goran Kovačić Čepić u potpunosti je uskladila svoje planove i programe sa Provedbenim programom IŽ za razdoblje od 2022. – 2025. (Točka 2, SC Obrazovani i zaposleni ljudi, Mjere 2.1.2)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Strateški cilj škole je postići veću obrazovanost učenika, dok je poseban cilj osiguranje visokih standarda i dostupnosti obrazovanja. Mjere za postignuće navedenog očituju se u osiguranju i poboljšanju dostupnosti obrazovanja djeci i roditeljima.</w:t>
      </w: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</w:rPr>
        <w:t>Ishodište i pokazatelji na kojima se zsnivaju izračuni i ocjene potrebnih sredstava za provođenje programa</w:t>
      </w:r>
    </w:p>
    <w:p w:rsidR="00A06CF2" w:rsidRDefault="00A06CF2" w:rsidP="00A06CF2">
      <w:pPr>
        <w:pStyle w:val="Bezproreda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Redovna djelatnost škola financira se iz sredstava decentralizacije iz koje se financiraju materijalni i financijski rashodi, rashode za materijal i dijelove za tekuće i investicijsko održavanje, usluge tekućeg i investicijskog održavanja. Izračun mjesečne dotacije provodi se na temelju izračuna po broju učenika (38,00 kn), po broju razrednih odjela (300,00 kn);  po broju zgrada škole (2.000,00 kn) godinu. Sredstva se troše namjenski i to  samo za financiranje materijalnih i financijskih rashoda nužnih za realizaciju nastavnog plana i programa.</w:t>
      </w:r>
    </w:p>
    <w:p w:rsidR="00A06CF2" w:rsidRDefault="00A06CF2" w:rsidP="00A06CF2">
      <w:pPr>
        <w:pStyle w:val="Bezproreda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Sredstva koja su potrebna za isplatu plaća djelatnika izračunavaju se na temelju koeficijenata složenosti poslova koji su propisani Uredbom o nazivima radnih mjesta i koeficijentima složenosti poslova u javnim službma.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</w:rPr>
      </w:pP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Izvještaj o postignutim ciljevima i rezultatima programa temeljenim na pokazateljima uspješnosti u prethodnoj godini</w:t>
      </w:r>
    </w:p>
    <w:p w:rsidR="00A06CF2" w:rsidRDefault="00A06CF2" w:rsidP="00A06CF2">
      <w:pPr>
        <w:pStyle w:val="Bezproreda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Ostvareni ciljevi aktivnosti i pokazatelji uspješnosti očituju se u podmirenjima troškova za  službena putovanja, stručno usavršavanje, uredski materijal, energiju, materijal za tekuće održavanje, usluge telefona, pošte i prijevoza, prijevoz učenika, usluge tekućeg održavanja, komunalne usluge, računalne usluge, zdravstvene usluge, ostale usluge, ostale nespomenute rashode poslovanja. </w:t>
      </w:r>
    </w:p>
    <w:p w:rsidR="00A06CF2" w:rsidRDefault="00A06CF2" w:rsidP="00A06CF2">
      <w:pPr>
        <w:pStyle w:val="Bezproreda"/>
        <w:jc w:val="both"/>
        <w:rPr>
          <w:rFonts w:ascii="Arial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Opći cilj programa je omogućiti nesmetano odvijanje odgojno-obrazovnog procesa, a time i normalno funkcioniranje rada škole.</w:t>
      </w:r>
      <w:r>
        <w:rPr>
          <w:rFonts w:ascii="Arial" w:hAnsi="Arial" w:cs="Arial"/>
          <w:lang w:eastAsia="hr-HR"/>
        </w:rPr>
        <w:t xml:space="preserve"> Također nastoji se </w:t>
      </w:r>
      <w:r>
        <w:rPr>
          <w:rFonts w:ascii="Arial" w:eastAsia="Times New Roman" w:hAnsi="Arial" w:cs="Arial"/>
          <w:lang w:eastAsia="hr-HR"/>
        </w:rPr>
        <w:t>omogućiti učenicima i zaposlenicima  dobre uvjete kako bi što bolje obavljali svoje obveze.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u w:val="single"/>
          <w:lang w:eastAsia="hr-HR"/>
        </w:rPr>
      </w:pP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>PROGRAM 2102: REDOVNE DJELATNOSTI OŠ - IZNAD STANDARDA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Obrazloženje programa</w:t>
      </w:r>
    </w:p>
    <w:p w:rsidR="00A06CF2" w:rsidRDefault="00A06CF2" w:rsidP="00A06CF2">
      <w:pPr>
        <w:pStyle w:val="Bezproreda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Program redovne djelatnosti OŠ iznad standardasastoji se od aktivnosti - materijalni rashodi OŠ po stvarnom trošku iznad standarda.</w:t>
      </w:r>
    </w:p>
    <w:p w:rsidR="00A06CF2" w:rsidRDefault="00A06CF2" w:rsidP="00A06CF2">
      <w:pPr>
        <w:pStyle w:val="Bezproreda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Kako sredstva dobivena od minimalnog standarda nisu dovoljna za normalno poslovanje škole, ovim programom se osiguravaju planirani materijalni troškovi po stvarnom trošku iznad standarda , a odnose se na troškove energenata i premija osiguranja.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Rashodi za energente prikazuju se do iznosa prosječne godišnje potrošnje, a na bazi izračuna za prethodnu godinu. U godišnjem izvršenju financijskog plana za 2022., rashodi za energente su se povećali zbog utjecaja inflacije na tržište, kao i rashodi za premije osiguranja.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A06CF2" w:rsidRDefault="00A06CF2" w:rsidP="00A06CF2">
      <w:pPr>
        <w:pStyle w:val="Bezproreda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Zakonske i druge podloge na kojima se zasniva program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eastAsia="hr-HR"/>
        </w:rPr>
        <w:t xml:space="preserve">Program se zasniva na: </w:t>
      </w:r>
      <w:r>
        <w:rPr>
          <w:rFonts w:ascii="Arial" w:eastAsia="Times New Roman" w:hAnsi="Arial" w:cs="Arial"/>
        </w:rPr>
        <w:t>Zakonu o odgoju i obrazovanju u osnovnoj i srednjoj školi (Narodne novine, broj: 87/08, 86/19, 92/10, 105/10, 90/11, 05/12, 16/12, 86/12, 126/12, 94/13, 152/14, 07/17, 68/18, 98/19 i 64/20). Državni pedgoški standard osnovnoškolskog sustava odgoja (Narodne novine, broj: 63/08 i 90/10), te na Nacionalnom okvirnok kurikulumu za predškolski odgoj i obvezno osnovno i srednjoškolsko obrazovanje.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Provedbeni program IŽ za razdoblje od 2022. – 2025.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Usklađenje ciljeva, strategije i programa s dokumentima dugoročnog razvoja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OŠ Ivan Goran Kovačić Čepić, u potpunosti je uskladila svoje planove i programe sa Provedbenim programom IŽ za razdoblje od 2022. – 2025. (Točka 2, SC Obrazovani i zaposleni ljudi, Mjere 2.1.2)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Strateški cilj škole je postići veću obrazovanost učenika, dok je poseban cilj osiguranje visokih standarda i dostupnosti obrazovanja. Mjere za postignuće navedenog očituju se u osiguranju i poboljšanju dostupnosti obrazovanja djeci i roditeljima.</w:t>
      </w:r>
    </w:p>
    <w:p w:rsidR="00A06CF2" w:rsidRDefault="00A06CF2" w:rsidP="00A06CF2">
      <w:pPr>
        <w:pStyle w:val="Bezproreda"/>
        <w:jc w:val="both"/>
        <w:rPr>
          <w:rFonts w:ascii="Arial" w:hAnsi="Arial" w:cs="Arial"/>
          <w:lang w:eastAsia="hr-HR"/>
        </w:rPr>
      </w:pP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  <w:lang w:eastAsia="hr-HR"/>
        </w:rPr>
        <w:t>Ishodište i pokazatelji na kojima se zasnivaju izračuni i ocjene potrebnih sredstava za provođenje programa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Sredstva koja su potrebna za podmirenje materijalnih rashoda planirana su na temelju troškova iz prethodne godine, uz promjene prema poznatim parametrima.</w:t>
      </w:r>
    </w:p>
    <w:p w:rsidR="00A06CF2" w:rsidRDefault="00A06CF2" w:rsidP="00A06CF2">
      <w:pPr>
        <w:pStyle w:val="Bezproreda"/>
        <w:jc w:val="both"/>
        <w:rPr>
          <w:rFonts w:ascii="Arial" w:hAnsi="Arial" w:cs="Arial"/>
          <w:lang w:eastAsia="hr-HR"/>
        </w:rPr>
      </w:pP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Izvještaj o postignutim ciljevima i rezultatima programa temeljenim na pokazateljima uspješnosti u prethodnoj godini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lang w:eastAsia="hr-HR"/>
        </w:rPr>
        <w:t>Cilj  navedenih aktivnosti je kvalitetno odvijanje nastave i sigurnost učenika i djelatnika škole. Potrebno je napomenuti</w:t>
      </w:r>
      <w:r>
        <w:rPr>
          <w:rFonts w:ascii="Arial" w:eastAsia="Times New Roman" w:hAnsi="Arial" w:cs="Arial"/>
          <w:lang w:eastAsia="hr-HR"/>
        </w:rPr>
        <w:t xml:space="preserve"> da koliko god je moguće nastojimo racionalno koristiti energiju.  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Omogućiti redovito odvijanje djelatnosti škole. 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A06CF2" w:rsidRDefault="00A06CF2" w:rsidP="00A06CF2">
      <w:pPr>
        <w:pStyle w:val="Bezproreda"/>
        <w:jc w:val="both"/>
        <w:rPr>
          <w:rFonts w:ascii="Arial" w:hAnsi="Arial" w:cs="Arial"/>
          <w:b/>
          <w:u w:val="single"/>
          <w:lang w:eastAsia="hr-HR"/>
        </w:rPr>
      </w:pPr>
      <w:r>
        <w:rPr>
          <w:rFonts w:ascii="Arial" w:hAnsi="Arial" w:cs="Arial"/>
          <w:b/>
          <w:u w:val="single"/>
          <w:lang w:eastAsia="hr-HR"/>
        </w:rPr>
        <w:t>PROGRAMI 2301: PROGRAM OBRAZOVANJA IZNAD STANDARDA</w:t>
      </w:r>
    </w:p>
    <w:p w:rsidR="00A06CF2" w:rsidRDefault="00A06CF2" w:rsidP="00A06CF2">
      <w:pPr>
        <w:pStyle w:val="Bezproreda"/>
        <w:jc w:val="both"/>
        <w:rPr>
          <w:rFonts w:ascii="Arial" w:hAnsi="Arial" w:cs="Arial"/>
          <w:lang w:eastAsia="hr-HR"/>
        </w:rPr>
      </w:pPr>
    </w:p>
    <w:p w:rsidR="00A06CF2" w:rsidRDefault="00A06CF2" w:rsidP="00A06CF2">
      <w:pPr>
        <w:pStyle w:val="Bezproreda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Obrazloženje programa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lang w:eastAsia="hr-HR"/>
        </w:rPr>
        <w:t>Program obrazovnja iznad stanarda obuhvaća  više aktivnosti i projekata. Program obuhvaća aktivnosti poput školske kuhinje, produženog boravka, Novigradskog proljeća, ostalih programa i projekata,</w:t>
      </w:r>
      <w:r>
        <w:rPr>
          <w:rFonts w:ascii="Arial" w:eastAsia="Times New Roman" w:hAnsi="Arial" w:cs="Arial"/>
          <w:lang w:eastAsia="hr-HR"/>
        </w:rPr>
        <w:t>školski list</w:t>
      </w:r>
      <w:r>
        <w:rPr>
          <w:rFonts w:ascii="Arial" w:eastAsia="Times New Roman" w:hAnsi="Arial" w:cs="Arial"/>
          <w:b/>
          <w:lang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časopisi i knjige, zavičajne nastave, školske sheme.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Planirani su rashodi po relnoj procijeni ostvarenja istih koji služe za financiranje prehrane učenika dok borave u školi u skladu s propisanim normativima koje donosi ministarstvo naležno za zdravstvo. U školsku marendu uključeno je 60 učenika. U produženi boravak </w:t>
      </w:r>
      <w:r>
        <w:rPr>
          <w:rFonts w:ascii="Arial" w:eastAsia="Times New Roman" w:hAnsi="Arial" w:cs="Arial"/>
          <w:lang w:eastAsia="hr-HR"/>
        </w:rPr>
        <w:lastRenderedPageBreak/>
        <w:t>ukljčeno je 32 učenika, a troškove prehrane snose roditelji. Učenicima je pružena mogućnost ostvarivanja prava na topli obrok za vrijeme boravka u školi, te se svake godine povećava broj učenika koji se hrane u školi.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Troškove plaća i drugih materijanih prav dviju učiteljica u produženom boravku financira Općina Kršan.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Škola stvaralaštva – Novigradsko proljeće – predstavlja smotru stvaralaštva darovitih učenika onovne škole koji se u sklopu izvannastavnih aktivnosti bave stvaralaštvom u jezično – umjetničkom području i učitelja koji su se istakli radom u jezično – umjetničkom području, izvor financiranja je Općina Kršan.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Udžbenici i radni udžbenici financirani su od strane MZO-a za sve učenike škole.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Zavičajna nastava te njena implementacija u predškolske i školske ustanove inicirana je s ciljem očuvanja istarskih posebnosti, bogate multikulturalnoti, povijesti i tradicije.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Školska shema predstavlja projekt osiguranja voća, mlijeka i mliječnih proizvoda u školama, a projekt je financiran iz sredstava Europske unije. 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A06CF2" w:rsidRDefault="00A06CF2" w:rsidP="00A06CF2">
      <w:pPr>
        <w:pStyle w:val="Bezproreda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Zakonske i druge podloge na kojima se zasniva program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eastAsia="hr-HR"/>
        </w:rPr>
        <w:t xml:space="preserve">Program se zasniva na: </w:t>
      </w:r>
      <w:r>
        <w:rPr>
          <w:rFonts w:ascii="Arial" w:eastAsia="Times New Roman" w:hAnsi="Arial" w:cs="Arial"/>
        </w:rPr>
        <w:t>Zakonu o odgoju i obrazovanju u osnovnoj i srednjoj školi (Narodne novine, broj: 87/08, 86/19, 92/10, 105/10, 90/11, 05/12, 16/12, 86/12, 126/12, 94/13, 152/14, 07/17, 68/18, 98/19 i 64/20). Državni pedgoški standard osnovnoškolskog sustava odgoja (Narodne novine, broj: 63/08 i 90/10), te na Nacionalnom okvirnok kurikulumu za predškolski odgoj i obvezno osnovno i srednjoškolsko obrazovanje.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Provedbeni program IŽ za razdoblje od 2022. – 2025.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Usklađenje ciljeva, strategije i programa s dokumentima dugoročnog razvoja</w:t>
      </w: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Glavni cilj je da se racionalnim korištenjem raspoloživih sredstava omogući zadržavanje postojećeg standarda.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OŠ Ivan Goran Kovačić Čepić, u potpunosti je uskladila svoje planove i programe sa Provedbenim programom IŽ za razdoblje od 2022. – 2025. Točka 2, SC Obrazovani i zaposleni ljudi, Mjere 2.1.2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Strateški cilj škole je postići veću obrazovanost učenika, dok je poseban cilj osiguranje visokih standarda i dostupnosti obrazovanja. Mjere za postignuće navedenog očituju se u osiguranju i poboljšanju dostupnosti obrazovanja djeci i roditeljima.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skladu s Provedbenim programom IŽ za razdoblje od 2022.-2025. škola provodi mjere iz točke 4.1. 1 Razvoj zavičajnog identiteta  kroz aktivnost uključivanja u projekt zavičajne nastave .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cilj kod projekta Zavičajne nastave predstavlja potpora očuvanju i razvoju sastavnica istarskog identiteta, a mjeru za postignuće navedenog predstavlja razvoj zavičajnog identiteta, te očuvanje kulturne baštine i tradicije.</w:t>
      </w: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06CF2" w:rsidRDefault="00A06CF2" w:rsidP="00A06CF2">
      <w:pPr>
        <w:pStyle w:val="Bezproreda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Ishodište i pokazatelji na kojima se zasnivaju izračuni i ocjene potrebnih sredstava za provođenje programa</w:t>
      </w:r>
    </w:p>
    <w:p w:rsidR="00A06CF2" w:rsidRDefault="00A06CF2" w:rsidP="00A06CF2">
      <w:pPr>
        <w:pStyle w:val="Bezproreda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Sredstva su planirana iz više izvora. Prihodi po posebnim propisima sastoje se od prihoda za sufinanciranja školske kuhinje i preduženog boravka, navedeno se financira  sredstvima Općine Kršan. Zavičajna nastava financira se sredstvima Županije. Dok se smotra Novigradskog proljeća financira iz sredstava Općine Kršan.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</w:rPr>
      </w:pP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Izvještaj o postignutim ciljevima i rezultatima programa temeljenim na pokazateljima uspješnosti u prethodnoj godini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Pokazatelji uspješnosti su zadovoljni učenici, roditelji i učitelji zbog kvalitetnog, svrsishodnog, kreativnog i ugodno provedenog vremena u školi, kroz nebrojene mogućnosti ispunjavanja dječjih kreativnih potencijala. Uspješnost se vidi i kroz postignute rezultate na raznim natjecanjima, natječajima i smotrama te kroz osobni razvoj i napredovanje pojedinog učenika</w:t>
      </w:r>
      <w:r>
        <w:rPr>
          <w:rFonts w:ascii="Arial" w:hAnsi="Arial" w:cs="Arial"/>
        </w:rPr>
        <w:t xml:space="preserve">. </w:t>
      </w:r>
    </w:p>
    <w:p w:rsidR="00A06CF2" w:rsidRDefault="00A06CF2" w:rsidP="00A06CF2">
      <w:pPr>
        <w:pStyle w:val="Bezproreda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Omogućeno je redovno odvijanje djelatnosti škole. Svi učenici su uspiješno završili školsku godinu i prešli u viši razred.</w:t>
      </w:r>
    </w:p>
    <w:p w:rsidR="00A06CF2" w:rsidRDefault="00A06CF2" w:rsidP="00A06CF2">
      <w:pPr>
        <w:tabs>
          <w:tab w:val="left" w:pos="2146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lastRenderedPageBreak/>
        <w:tab/>
      </w:r>
    </w:p>
    <w:p w:rsidR="00A06CF2" w:rsidRDefault="00A06CF2" w:rsidP="00A06CF2">
      <w:pPr>
        <w:tabs>
          <w:tab w:val="left" w:pos="2146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>PROGRAMI 2302: PROGRAM OBRAZOVANJA IZNAD STANDARDA</w:t>
      </w: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Obrazloženje programa</w:t>
      </w: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Program obrazovanja iznad standarda obuhvaća aktivnosti: građanskog odgoja, mednih dana, projekta FLAG ALBA.</w:t>
      </w: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Svrha Programa školskog mednog dana je educiranje djece i njihovih roditelja o važnosti konzumiranja meda u prehranu, a slijedom čega se osigurava stvaranje boljih uvjeta za pozicioniranje meda hrvatskih pčelinjaka na tržištu.Potreba za Programom proizlazi iz činjenice da je u ranoj razvojnoj fazi djece moguće oblikovati prehrambene navike djece s ciljem trajnog povećanja udjela meda u njihovoj prehrani.</w:t>
      </w: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 kraju školske godine 2020/2021., naša škola prijavila se je na natječaj FLAG ALBA za opremanje školskih kuhinja u osnovnim i srednjim školama, kao i u vrtićima.</w:t>
      </w: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Planirana je rekonstrukcija kuhinje u PŠ u Kršanu, kao i opremanje navedene, te matične škole u Čepiću. </w:t>
      </w: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Cilj projekta je povećanje konzumacije jela od ribe i morskih plodova kod djece školske dobi.</w:t>
      </w: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Projekt planiramo u našoj školi u potpunosti sprovesti 2022., i za njega je u planu izdvojeno 161.540,14 Kn. Također, dodana je i još jedna aktivnost – Građanski odgoj.</w:t>
      </w: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06CF2" w:rsidRDefault="00A06CF2" w:rsidP="00A06CF2">
      <w:pPr>
        <w:pStyle w:val="Bezproreda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Zakonske i druge podloge na kojima se zasniva program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eastAsia="hr-HR"/>
        </w:rPr>
        <w:t xml:space="preserve">Program se zasniva na: </w:t>
      </w:r>
      <w:r>
        <w:rPr>
          <w:rFonts w:ascii="Arial" w:eastAsia="Times New Roman" w:hAnsi="Arial" w:cs="Arial"/>
        </w:rPr>
        <w:t>Zakonu o odgoju i obrazovanju u osnovnoj i srednjoj školi (Narodne novine, broj: 87/08, 86/19, 92/10, 105/10, 90/11, 05/12, 16/12, 86/12, 126/12, 94/13, 152/14, 07/17, 68/18, 98/19 i 64/20). Državni pedgoški standard osnovnoškolskog sustava odgoja (Narodne novine, broj: 63/08 i 90/10), te na Nacionalnom okvirnok kurikulumu za predškolski odgoj i obvezno osnovno i srednjoškolsko obrazovanje.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Provedbeni program IŽ za razdoblje od 2022. – 2025.</w:t>
      </w: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b/>
        </w:rPr>
      </w:pP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Usklađenje ciljeva, strategije i programa s dokumentima dugoročnog razvoja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OŠ Ivan Goran Kovačić Čepić, u potpunosti je uskladila svoje planove i programe sa Provedbenim programom IŽ za razdoblje od 2022. – 2025. (Točka 2, SC Obrazovani ljudi i zaposleni, Mjere 2.1.2).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Strateški cilj škole je postići veću obrazovanost učenika, dok je poseban cilj osiguranje visokih standarda i dostupnosti obrazovanja. Mjere za postignuće navedenog očituju se u osiguranju i poboljšanju dostupnosti obrazovanja djeci i roditeljima.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b/>
        </w:rPr>
      </w:pPr>
    </w:p>
    <w:p w:rsidR="00A06CF2" w:rsidRDefault="00A06CF2" w:rsidP="00A06CF2">
      <w:pPr>
        <w:pStyle w:val="Bezproreda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Ishodište i pokazatelji na kojima se zasnivaju izračuni i ocjene potrebnih sredstava za provođenje programa</w:t>
      </w: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Sredstva su planirana iz više izvora. FLAG ALBA financira se iz sredstva Europskog fonda za pomorstvo i ribarstvo. Medni dan financiran je iz sredstava ministarstva poljoprivrede. Građanski odgoj financiran je iz sredstava IŽ.</w:t>
      </w: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Izvještaj o postignutim ciljevima i rezultatima programa temeljenim na pokazateljima uspješnosti u prethodnoj godini</w:t>
      </w:r>
    </w:p>
    <w:p w:rsidR="00A06CF2" w:rsidRDefault="00A06CF2" w:rsidP="00A06CF2">
      <w:pPr>
        <w:tabs>
          <w:tab w:val="left" w:pos="641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</w:rPr>
        <w:t>Provođenjem mednih dana u našoj školi potiče se zainteresiranost djeteta za prirodu i svoje okruženje, a time i navire zdravog hranjenja.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Nadamo se da ćemo provođenjem nove aktivnosti FLAG ALBA potaknuti djedu na veću konzumaciju ribe i morskih plodova, a time i zainteresiranost za ribarstvo i marikulturu.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</w:rPr>
      </w:pP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</w:rPr>
      </w:pP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u w:val="single"/>
        </w:rPr>
        <w:t>PROGRAM</w:t>
      </w:r>
      <w:r>
        <w:rPr>
          <w:rFonts w:ascii="Arial" w:hAnsi="Arial" w:cs="Arial"/>
          <w:b/>
          <w:u w:val="single"/>
        </w:rPr>
        <w:t>2401: INVESTICIJSKO ODRŽAVANJE OSNOVNIH ŠKOLA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Decentraliziranim sredstvima financira se investicijsko i tekuće održavanje  škola.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Aktivnost A240102 Investicijsko održavanje OŠ – iznad standarda.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Zakonske i druge podloge na kojima se zasniva program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Zakon o odgoju i obrazovanju u osnovnoj i srednjoj školi (NN </w:t>
      </w:r>
      <w:hyperlink r:id="rId9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10" w:history="1">
        <w:r>
          <w:rPr>
            <w:rStyle w:val="InternetLink"/>
            <w:rFonts w:ascii="Arial" w:hAnsi="Arial" w:cs="Arial"/>
            <w:color w:val="000000"/>
          </w:rPr>
          <w:t>86/09</w:t>
        </w:r>
      </w:hyperlink>
      <w:r>
        <w:rPr>
          <w:rFonts w:ascii="Arial" w:hAnsi="Arial" w:cs="Arial"/>
          <w:color w:val="000000"/>
        </w:rPr>
        <w:t xml:space="preserve">, </w:t>
      </w:r>
      <w:hyperlink r:id="rId11" w:history="1">
        <w:r>
          <w:rPr>
            <w:rStyle w:val="InternetLink"/>
            <w:rFonts w:ascii="Arial" w:hAnsi="Arial" w:cs="Arial"/>
            <w:color w:val="000000"/>
          </w:rPr>
          <w:t>92/10</w:t>
        </w:r>
      </w:hyperlink>
      <w:r>
        <w:rPr>
          <w:rFonts w:ascii="Arial" w:hAnsi="Arial" w:cs="Arial"/>
          <w:color w:val="000000"/>
        </w:rPr>
        <w:t xml:space="preserve">, </w:t>
      </w:r>
      <w:hyperlink r:id="rId12" w:history="1">
        <w:r>
          <w:rPr>
            <w:rStyle w:val="InternetLink"/>
            <w:rFonts w:ascii="Arial" w:hAnsi="Arial" w:cs="Arial"/>
            <w:color w:val="000000"/>
          </w:rPr>
          <w:t>105/10</w:t>
        </w:r>
      </w:hyperlink>
      <w:r>
        <w:rPr>
          <w:rFonts w:ascii="Arial" w:hAnsi="Arial" w:cs="Arial"/>
          <w:color w:val="000000"/>
        </w:rPr>
        <w:t xml:space="preserve">, </w:t>
      </w:r>
      <w:hyperlink r:id="rId13" w:history="1">
        <w:r>
          <w:rPr>
            <w:rStyle w:val="InternetLink"/>
            <w:rFonts w:ascii="Arial" w:hAnsi="Arial" w:cs="Arial"/>
            <w:color w:val="000000"/>
          </w:rPr>
          <w:t>90/11</w:t>
        </w:r>
      </w:hyperlink>
      <w:r>
        <w:rPr>
          <w:rFonts w:ascii="Arial" w:hAnsi="Arial" w:cs="Arial"/>
          <w:color w:val="000000"/>
        </w:rPr>
        <w:t xml:space="preserve">, </w:t>
      </w:r>
      <w:hyperlink r:id="rId14" w:history="1">
        <w:r>
          <w:rPr>
            <w:rStyle w:val="InternetLink"/>
            <w:rFonts w:ascii="Arial" w:hAnsi="Arial" w:cs="Arial"/>
            <w:color w:val="000000"/>
          </w:rPr>
          <w:t>5/12</w:t>
        </w:r>
      </w:hyperlink>
      <w:r>
        <w:rPr>
          <w:rFonts w:ascii="Arial" w:hAnsi="Arial" w:cs="Arial"/>
          <w:color w:val="000000"/>
        </w:rPr>
        <w:t xml:space="preserve">, </w:t>
      </w:r>
      <w:hyperlink r:id="rId15" w:history="1">
        <w:r>
          <w:rPr>
            <w:rStyle w:val="InternetLink"/>
            <w:rFonts w:ascii="Arial" w:hAnsi="Arial" w:cs="Arial"/>
            <w:color w:val="000000"/>
          </w:rPr>
          <w:t>16/12</w:t>
        </w:r>
      </w:hyperlink>
      <w:r>
        <w:rPr>
          <w:rFonts w:ascii="Arial" w:hAnsi="Arial" w:cs="Arial"/>
          <w:color w:val="000000"/>
        </w:rPr>
        <w:t xml:space="preserve">, </w:t>
      </w:r>
      <w:hyperlink r:id="rId16" w:history="1">
        <w:r>
          <w:rPr>
            <w:rStyle w:val="InternetLink"/>
            <w:rFonts w:ascii="Arial" w:hAnsi="Arial" w:cs="Arial"/>
            <w:color w:val="000000"/>
          </w:rPr>
          <w:t>86/12</w:t>
        </w:r>
      </w:hyperlink>
      <w:r>
        <w:rPr>
          <w:rFonts w:ascii="Arial" w:hAnsi="Arial" w:cs="Arial"/>
          <w:color w:val="000000"/>
        </w:rPr>
        <w:t xml:space="preserve">, </w:t>
      </w:r>
      <w:hyperlink r:id="rId17" w:history="1">
        <w:r>
          <w:rPr>
            <w:rStyle w:val="InternetLink"/>
            <w:rFonts w:ascii="Arial" w:hAnsi="Arial" w:cs="Arial"/>
            <w:color w:val="000000"/>
          </w:rPr>
          <w:t>126/12</w:t>
        </w:r>
      </w:hyperlink>
      <w:r>
        <w:rPr>
          <w:rFonts w:ascii="Arial" w:hAnsi="Arial" w:cs="Arial"/>
          <w:color w:val="000000"/>
        </w:rPr>
        <w:t xml:space="preserve">, </w:t>
      </w:r>
      <w:hyperlink r:id="rId18" w:history="1">
        <w:r>
          <w:rPr>
            <w:rStyle w:val="InternetLink"/>
            <w:rFonts w:ascii="Arial" w:hAnsi="Arial" w:cs="Arial"/>
            <w:color w:val="000000"/>
          </w:rPr>
          <w:t>94/13</w:t>
        </w:r>
      </w:hyperlink>
      <w:r>
        <w:rPr>
          <w:rFonts w:ascii="Arial" w:hAnsi="Arial" w:cs="Arial"/>
          <w:color w:val="000000"/>
        </w:rPr>
        <w:t xml:space="preserve">, 152/14, 07/17, 68/18, 98/19, 64/20.) 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Zakon o ustanovama (NN 76/93, 29/97, 47/99, 35/08,127/19)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proračunu (NN </w:t>
      </w:r>
      <w:hyperlink r:id="rId19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20" w:history="1">
        <w:r>
          <w:rPr>
            <w:rStyle w:val="InternetLink"/>
            <w:rFonts w:ascii="Arial" w:hAnsi="Arial" w:cs="Arial"/>
            <w:color w:val="000000"/>
          </w:rPr>
          <w:t>136/12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15/15), 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proračunskim klasifikacijama (NN 94/07, 26/10, 120/13, 1/20) 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proračunskom računovodstvu i računskom planu (NN 124/14, 115/15, 87/16, 3/18, 126/19, 108/20)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Upute za izradu proračuna Istarske županije za 2022.-2024.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Godišnji plan i program rada škole za školsku godinu 2021./2022.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Kurikulum škole za školsku godinu 2021./2022.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Statut Osnovne škole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Provedbeni program IŽ za razdoblje od 2022. – 2025.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Usklađenje ciljeva, strategije i programa s dokumentima dugoročnog razvoja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OŠ Ivan Goran Kovačić Čepić, u potpunosti je uskladila svoje planove i programe sa Provedbenim programom IŽ za razdoblje od 2022. – 2025. (Točka 2, SC Obrazovani ljudi i zaposleni, Mjere 2.1.1).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Strateški cilj škole je postići veću obrazovanost učenika, dok je poseban cilj osiguranje visokih standarda i dostupnosti obrazovanja. Mjere za postignuće navedenog očituju se u izgradnji, rekonstrukciji, dogradnji i opremanju školske ustanove. Mjera se provodi kroz redovna ulaganja u zgradu s ciljem poboljšanja prostornih uvjeta. Škola je uključena u projekt e-škole. Ovom mjerom teži se stvaranju infrastrukturnih pretpostavki za danji razvoj osnovnoškolskog odgoja.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Ishodište i pokazatelji na kojima se zasnivaju izračuni i ocjene potrebnih sredstava za provođenje programa</w:t>
      </w:r>
    </w:p>
    <w:p w:rsidR="00A06CF2" w:rsidRDefault="00A06CF2" w:rsidP="00A06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Financiranje materijalnih troškova po minimalnom standardu ostvaruje se iz Proračuna Istarske Županije, na temelju ostvarenih bilančnih prava koji su unaprijed propisani. </w:t>
      </w:r>
    </w:p>
    <w:p w:rsidR="00A06CF2" w:rsidRDefault="00A06CF2" w:rsidP="00A06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Uspješna realizacija svih aktivnosti.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>PROGRAM 2403: KAPITALNA ULAGANJA U OŠ</w:t>
      </w: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Obrazloženje programa</w:t>
      </w: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Ovim programom je obuhvaćena aktivnost K240301 Projektna dokumentacija OŠ.</w:t>
      </w: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ovu aktivnost je utrošen iznos od 32.000,00 Kn. Ova aktivnost za izradu projektne dokumentacije u svrhu pojačnja postijećih temelja u MŠ Čepić je krajem godine u spomenutom iznosu i ostvarena. </w:t>
      </w: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r-HR"/>
        </w:rPr>
      </w:pP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Zakonske i druge podloge na kojima se zasniva program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Zakon o odgoju i obrazovanju u osnovnoj i srednjoj školi (NN </w:t>
      </w:r>
      <w:hyperlink r:id="rId21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22" w:history="1">
        <w:r>
          <w:rPr>
            <w:rStyle w:val="InternetLink"/>
            <w:rFonts w:ascii="Arial" w:hAnsi="Arial" w:cs="Arial"/>
            <w:color w:val="000000"/>
          </w:rPr>
          <w:t>86/09</w:t>
        </w:r>
      </w:hyperlink>
      <w:r>
        <w:rPr>
          <w:rFonts w:ascii="Arial" w:hAnsi="Arial" w:cs="Arial"/>
          <w:color w:val="000000"/>
        </w:rPr>
        <w:t xml:space="preserve">, </w:t>
      </w:r>
      <w:hyperlink r:id="rId23" w:history="1">
        <w:r>
          <w:rPr>
            <w:rStyle w:val="InternetLink"/>
            <w:rFonts w:ascii="Arial" w:hAnsi="Arial" w:cs="Arial"/>
            <w:color w:val="000000"/>
          </w:rPr>
          <w:t>92/10</w:t>
        </w:r>
      </w:hyperlink>
      <w:r>
        <w:rPr>
          <w:rFonts w:ascii="Arial" w:hAnsi="Arial" w:cs="Arial"/>
          <w:color w:val="000000"/>
        </w:rPr>
        <w:t xml:space="preserve">, </w:t>
      </w:r>
      <w:hyperlink r:id="rId24" w:history="1">
        <w:r>
          <w:rPr>
            <w:rStyle w:val="InternetLink"/>
            <w:rFonts w:ascii="Arial" w:hAnsi="Arial" w:cs="Arial"/>
            <w:color w:val="000000"/>
          </w:rPr>
          <w:t>105/10</w:t>
        </w:r>
      </w:hyperlink>
      <w:r>
        <w:rPr>
          <w:rFonts w:ascii="Arial" w:hAnsi="Arial" w:cs="Arial"/>
          <w:color w:val="000000"/>
        </w:rPr>
        <w:t xml:space="preserve">, </w:t>
      </w:r>
      <w:hyperlink r:id="rId25" w:history="1">
        <w:r>
          <w:rPr>
            <w:rStyle w:val="InternetLink"/>
            <w:rFonts w:ascii="Arial" w:hAnsi="Arial" w:cs="Arial"/>
            <w:color w:val="000000"/>
          </w:rPr>
          <w:t>90/11</w:t>
        </w:r>
      </w:hyperlink>
      <w:r>
        <w:rPr>
          <w:rFonts w:ascii="Arial" w:hAnsi="Arial" w:cs="Arial"/>
          <w:color w:val="000000"/>
        </w:rPr>
        <w:t xml:space="preserve">, </w:t>
      </w:r>
      <w:hyperlink r:id="rId26" w:history="1">
        <w:r>
          <w:rPr>
            <w:rStyle w:val="InternetLink"/>
            <w:rFonts w:ascii="Arial" w:hAnsi="Arial" w:cs="Arial"/>
            <w:color w:val="000000"/>
          </w:rPr>
          <w:t>5/12</w:t>
        </w:r>
      </w:hyperlink>
      <w:r>
        <w:rPr>
          <w:rFonts w:ascii="Arial" w:hAnsi="Arial" w:cs="Arial"/>
          <w:color w:val="000000"/>
        </w:rPr>
        <w:t xml:space="preserve">, </w:t>
      </w:r>
      <w:hyperlink r:id="rId27" w:history="1">
        <w:r>
          <w:rPr>
            <w:rStyle w:val="InternetLink"/>
            <w:rFonts w:ascii="Arial" w:hAnsi="Arial" w:cs="Arial"/>
            <w:color w:val="000000"/>
          </w:rPr>
          <w:t>16/12</w:t>
        </w:r>
      </w:hyperlink>
      <w:r>
        <w:rPr>
          <w:rFonts w:ascii="Arial" w:hAnsi="Arial" w:cs="Arial"/>
          <w:color w:val="000000"/>
        </w:rPr>
        <w:t xml:space="preserve">, </w:t>
      </w:r>
      <w:hyperlink r:id="rId28" w:history="1">
        <w:r>
          <w:rPr>
            <w:rStyle w:val="InternetLink"/>
            <w:rFonts w:ascii="Arial" w:hAnsi="Arial" w:cs="Arial"/>
            <w:color w:val="000000"/>
          </w:rPr>
          <w:t>86/12</w:t>
        </w:r>
      </w:hyperlink>
      <w:r>
        <w:rPr>
          <w:rFonts w:ascii="Arial" w:hAnsi="Arial" w:cs="Arial"/>
          <w:color w:val="000000"/>
        </w:rPr>
        <w:t xml:space="preserve">, </w:t>
      </w:r>
      <w:hyperlink r:id="rId29" w:history="1">
        <w:r>
          <w:rPr>
            <w:rStyle w:val="InternetLink"/>
            <w:rFonts w:ascii="Arial" w:hAnsi="Arial" w:cs="Arial"/>
            <w:color w:val="000000"/>
          </w:rPr>
          <w:t>126/12</w:t>
        </w:r>
      </w:hyperlink>
      <w:r>
        <w:rPr>
          <w:rFonts w:ascii="Arial" w:hAnsi="Arial" w:cs="Arial"/>
          <w:color w:val="000000"/>
        </w:rPr>
        <w:t xml:space="preserve">, </w:t>
      </w:r>
      <w:hyperlink r:id="rId30" w:history="1">
        <w:r>
          <w:rPr>
            <w:rStyle w:val="InternetLink"/>
            <w:rFonts w:ascii="Arial" w:hAnsi="Arial" w:cs="Arial"/>
            <w:color w:val="000000"/>
          </w:rPr>
          <w:t>94/13</w:t>
        </w:r>
      </w:hyperlink>
      <w:r>
        <w:rPr>
          <w:rFonts w:ascii="Arial" w:hAnsi="Arial" w:cs="Arial"/>
          <w:color w:val="000000"/>
        </w:rPr>
        <w:t xml:space="preserve">, 152/14, 07/17, 68/18, 98/19, 64/20.) 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Zakon o ustanovama (NN 76/93, 29/97, 47/99, 35/08,127/19)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proračunu (NN </w:t>
      </w:r>
      <w:hyperlink r:id="rId31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32" w:history="1">
        <w:r>
          <w:rPr>
            <w:rStyle w:val="InternetLink"/>
            <w:rFonts w:ascii="Arial" w:hAnsi="Arial" w:cs="Arial"/>
            <w:color w:val="000000"/>
          </w:rPr>
          <w:t>136/12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15/15), 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proračunskim klasifikacijama (NN 94/07, 26/10, 120/13, 1/20) 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proračunskom računovodstvu i računskom planu (NN 124/14, 115/15, 87/16, 3/18, 126/19, 108/20)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Upute za izradu proračuna Istarske županije za 2022.-2024.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Godišnji plan i program rada škole za školsku godinu 2021./2022.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Kurikulum škole za školsku godinu 2021./2022.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Statut Osnovne škole, te Provedbeni program IŽ za razdoblje od 2022. – 2025. </w:t>
      </w: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r-HR"/>
        </w:rPr>
      </w:pP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Usklađenje ciljeva, strategije i programa s dokumentima dugoročnog razvoja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Školske ustanove ne donose strateške, već godišnje planove i programe (GPP i Školski kurikulum) prema planu i programu koje je donijelo Ministarstvo znanosti i obrazovanja. Nastavni planovi se odnose na nastavnu godinu a ne za fiskalnu godinu. 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Ishodište i pokazatelji na kojima se zasnivaju izračuni i ocjene potrebnih sredstava za provođenje programa</w:t>
      </w:r>
    </w:p>
    <w:p w:rsidR="00A06CF2" w:rsidRDefault="00A06CF2" w:rsidP="00A06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Financiranje jeostvareno iz Proračuna Istarske Županije.</w:t>
      </w:r>
    </w:p>
    <w:p w:rsidR="00A06CF2" w:rsidRDefault="00A06CF2" w:rsidP="00A06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Uspješna realizacija aktivnosti.</w:t>
      </w: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r-HR"/>
        </w:rPr>
      </w:pP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>PROGRAM 2405: OPREMANJE U OŠ</w:t>
      </w: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Obrazloženje programa</w:t>
      </w: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Program opremanja u OŠ, obuhvaća aktivnostI: školski namještaj i oprema, te opremanje knjižnica.</w:t>
      </w: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Donacijama su sredstva predviđena za opemanje škole novim namještajem te potrebnom opremom, te za nabavku knjiga za školsku knjižnicu, a sve u svrhu postizanja bolje kvalitete rada kako za učitelje tako i za učenike škole.</w:t>
      </w: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06CF2" w:rsidRDefault="00A06CF2" w:rsidP="00A06CF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06CF2" w:rsidRDefault="00A06CF2" w:rsidP="00A06CF2">
      <w:pPr>
        <w:pStyle w:val="Bezproreda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Zakonske i druge podloge na kojima se zasniva program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eastAsia="hr-HR"/>
        </w:rPr>
        <w:t xml:space="preserve">Program se zasniva na: </w:t>
      </w:r>
      <w:r>
        <w:rPr>
          <w:rFonts w:ascii="Arial" w:eastAsia="Times New Roman" w:hAnsi="Arial" w:cs="Arial"/>
        </w:rPr>
        <w:t>Zakonu o odgoju i obrazovanju u osnovnoj i srednjoj školi (Narodne novine, broj: 87/08, 86/19, 92/10, 105/10, 90/11, 05/12, 16/12, 86/12, 126/12, 94/13, 152/14, 07/17, 68/18, 98/19 i 64/20). Državni pedgoški standard osnovnoškolskog sustava odgoja (Narodne novine, broj: 63/08 i 90/10), te na Nacionalnom okvirnok kurikulumu za predškolski odgoj i obvezno osnovno i srednjoškolsko obrazovanje.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Provedbeni program IŽ za razdoblje od 2022. – 2025.</w:t>
      </w: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Usklađenje ciljeva, strategije i programa s dokumentima dugoročnog razvoja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OŠ Ivan Goran Kovačić Čepić, u potpunosti je uskladila svoje planove i programe sa Provedbenim programom IŽ za razdoblje od 2022. – 2025. . (Točka 2, SC Obrazovani ljudi i zaposleni, Mjere 2.1.1).</w:t>
      </w:r>
    </w:p>
    <w:p w:rsidR="00A06CF2" w:rsidRDefault="00A06CF2" w:rsidP="00A06C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Strateški cilj škole je postići veću obrazovanost učenika, dok je poseban cilj osiguranje visokih standarda i dostupnosti obrazovanja. Mjere za postignuće navedenog očituju se u izgradnji, rekonstrukciji, dogradnji i opremanju školske ustanove. Ovom mjerom teži se stvaranju infrastrukturnih pretpostavki za daljnji razvoj osnovnoškolskog odgoja.</w:t>
      </w:r>
    </w:p>
    <w:p w:rsidR="00A06CF2" w:rsidRDefault="00A06CF2" w:rsidP="00A06CF2">
      <w:pPr>
        <w:pStyle w:val="Bezproreda"/>
        <w:jc w:val="both"/>
        <w:rPr>
          <w:rFonts w:ascii="Arial" w:hAnsi="Arial" w:cs="Arial"/>
        </w:rPr>
      </w:pPr>
    </w:p>
    <w:p w:rsidR="00A06CF2" w:rsidRDefault="00A06CF2" w:rsidP="00A06CF2">
      <w:pPr>
        <w:pStyle w:val="Bezproreda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Ishodište i pokazatelji na kojima se zasnivaju izračuni i ocjene potrebnih sredstava za provođenje programa</w:t>
      </w:r>
    </w:p>
    <w:p w:rsidR="00A06CF2" w:rsidRDefault="00A06CF2" w:rsidP="00A06CF2">
      <w:pPr>
        <w:pStyle w:val="Bezproreda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Sredstva su planirana iz prihoda IŽ i MZO za nabavku lektirnih naslova u knjižnici škole. </w:t>
      </w:r>
    </w:p>
    <w:p w:rsidR="00A06CF2" w:rsidRDefault="00A06CF2" w:rsidP="00A06CF2">
      <w:pPr>
        <w:pStyle w:val="Bezproreda"/>
        <w:jc w:val="both"/>
        <w:rPr>
          <w:rFonts w:ascii="Arial" w:hAnsi="Arial" w:cs="Arial"/>
          <w:lang w:eastAsia="hr-HR"/>
        </w:rPr>
      </w:pPr>
    </w:p>
    <w:p w:rsidR="00A06CF2" w:rsidRDefault="00A06CF2" w:rsidP="00A06CF2">
      <w:pPr>
        <w:pStyle w:val="Bezproreda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Izvještaj o postignutim ciljevima i rezultatima programa temeljenim na pokazateljima uspješnosti u prethodnoj godini</w:t>
      </w:r>
    </w:p>
    <w:p w:rsidR="00212D63" w:rsidRDefault="00A06CF2" w:rsidP="004E633B">
      <w:pPr>
        <w:pStyle w:val="Bezproreda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Pokazatelji uspješnosti su zadovoljni učenici, roditelji i učitelji zbog kvalitetnog, svrsishodnog, kreativnog i ugodno provedenog vremena u školi. Uspješnost se vidi i kroz postignute rezultate na raznim literarnim natjecanjimai smotrama te kroz osobni razvoj i napredovanje pojedinog učenika</w:t>
      </w:r>
      <w:r>
        <w:rPr>
          <w:rFonts w:ascii="Arial" w:hAnsi="Arial" w:cs="Arial"/>
        </w:rPr>
        <w:t xml:space="preserve">. </w:t>
      </w:r>
    </w:p>
    <w:p w:rsidR="00E25128" w:rsidRDefault="00212D63" w:rsidP="004E633B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KLASA: 400-04/23</w:t>
      </w:r>
      <w:r w:rsidR="00E25128">
        <w:rPr>
          <w:rFonts w:ascii="Arial" w:hAnsi="Arial" w:cs="Arial"/>
        </w:rPr>
        <w:t>-01/</w:t>
      </w:r>
      <w:proofErr w:type="spellStart"/>
      <w:r w:rsidR="00E25128">
        <w:rPr>
          <w:rFonts w:ascii="Arial" w:hAnsi="Arial" w:cs="Arial"/>
        </w:rPr>
        <w:t>01</w:t>
      </w:r>
      <w:proofErr w:type="spellEnd"/>
    </w:p>
    <w:p w:rsidR="00E25128" w:rsidRDefault="00212D63" w:rsidP="004E633B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2144-19-01-23-3</w:t>
      </w:r>
    </w:p>
    <w:p w:rsidR="00E25128" w:rsidRDefault="00E25128" w:rsidP="004E633B">
      <w:pPr>
        <w:pStyle w:val="Bezproreda"/>
        <w:jc w:val="both"/>
        <w:rPr>
          <w:rFonts w:ascii="Arial" w:hAnsi="Arial" w:cs="Arial"/>
        </w:rPr>
      </w:pPr>
    </w:p>
    <w:p w:rsidR="00214FD6" w:rsidRDefault="00214FD6" w:rsidP="004E633B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gramStart"/>
      <w:r>
        <w:rPr>
          <w:rFonts w:ascii="Arial" w:eastAsia="Times New Roman" w:hAnsi="Arial" w:cs="Arial"/>
          <w:lang w:val="en-US"/>
        </w:rPr>
        <w:t xml:space="preserve">U </w:t>
      </w:r>
      <w:proofErr w:type="spellStart"/>
      <w:r>
        <w:rPr>
          <w:rFonts w:ascii="Arial" w:eastAsia="Times New Roman" w:hAnsi="Arial" w:cs="Arial"/>
          <w:lang w:val="en-US"/>
        </w:rPr>
        <w:t>Čepiću</w:t>
      </w:r>
      <w:proofErr w:type="spellEnd"/>
      <w:r>
        <w:rPr>
          <w:rFonts w:ascii="Arial" w:eastAsia="Times New Roman" w:hAnsi="Arial" w:cs="Arial"/>
          <w:lang w:val="en-US"/>
        </w:rPr>
        <w:t>,</w:t>
      </w:r>
      <w:r w:rsidR="00212D63">
        <w:rPr>
          <w:rFonts w:ascii="Arial" w:eastAsia="Times New Roman" w:hAnsi="Arial" w:cs="Arial"/>
          <w:lang w:val="en-US"/>
        </w:rPr>
        <w:t xml:space="preserve"> 30.03.2023</w:t>
      </w:r>
      <w:r w:rsidR="00990ECE">
        <w:rPr>
          <w:rFonts w:ascii="Arial" w:eastAsia="Times New Roman" w:hAnsi="Arial" w:cs="Arial"/>
          <w:lang w:val="en-US"/>
        </w:rPr>
        <w:t>.</w:t>
      </w:r>
      <w:proofErr w:type="gramEnd"/>
    </w:p>
    <w:p w:rsidR="00214FD6" w:rsidRDefault="00214FD6" w:rsidP="004E633B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214FD6" w:rsidRDefault="00214FD6" w:rsidP="004E633B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>
        <w:rPr>
          <w:rFonts w:ascii="Arial" w:eastAsia="Times New Roman" w:hAnsi="Arial" w:cs="Arial"/>
          <w:lang w:val="en-US"/>
        </w:rPr>
        <w:t>Ravnateljica</w:t>
      </w:r>
      <w:proofErr w:type="spellEnd"/>
      <w:r>
        <w:rPr>
          <w:rFonts w:ascii="Arial" w:eastAsia="Times New Roman" w:hAnsi="Arial" w:cs="Arial"/>
          <w:lang w:val="en-US"/>
        </w:rPr>
        <w:t>:</w:t>
      </w:r>
    </w:p>
    <w:p w:rsidR="00214FD6" w:rsidRPr="00226FCE" w:rsidRDefault="00214FD6" w:rsidP="004E633B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>
        <w:rPr>
          <w:rFonts w:ascii="Arial" w:eastAsia="Times New Roman" w:hAnsi="Arial" w:cs="Arial"/>
          <w:lang w:val="en-US"/>
        </w:rPr>
        <w:t>MirelaVidak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dipl.uč</w:t>
      </w:r>
      <w:proofErr w:type="spellEnd"/>
      <w:r>
        <w:rPr>
          <w:rFonts w:ascii="Arial" w:eastAsia="Times New Roman" w:hAnsi="Arial" w:cs="Arial"/>
          <w:lang w:val="en-US"/>
        </w:rPr>
        <w:t>.</w:t>
      </w:r>
      <w:bookmarkStart w:id="0" w:name="_GoBack"/>
      <w:bookmarkEnd w:id="0"/>
    </w:p>
    <w:sectPr w:rsidR="00214FD6" w:rsidRPr="00226FCE" w:rsidSect="00A3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17" w:rsidRDefault="00DF7017" w:rsidP="00BE3ADC">
      <w:pPr>
        <w:spacing w:after="0" w:line="240" w:lineRule="auto"/>
      </w:pPr>
      <w:r>
        <w:separator/>
      </w:r>
    </w:p>
  </w:endnote>
  <w:endnote w:type="continuationSeparator" w:id="0">
    <w:p w:rsidR="00DF7017" w:rsidRDefault="00DF7017" w:rsidP="00BE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17" w:rsidRDefault="00DF7017" w:rsidP="00BE3ADC">
      <w:pPr>
        <w:spacing w:after="0" w:line="240" w:lineRule="auto"/>
      </w:pPr>
      <w:r>
        <w:separator/>
      </w:r>
    </w:p>
  </w:footnote>
  <w:footnote w:type="continuationSeparator" w:id="0">
    <w:p w:rsidR="00DF7017" w:rsidRDefault="00DF7017" w:rsidP="00BE3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09D"/>
    <w:multiLevelType w:val="hybridMultilevel"/>
    <w:tmpl w:val="B02E4A82"/>
    <w:lvl w:ilvl="0" w:tplc="6A388144">
      <w:start w:val="2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D2526"/>
    <w:multiLevelType w:val="hybridMultilevel"/>
    <w:tmpl w:val="25AA7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5C06"/>
    <w:multiLevelType w:val="hybridMultilevel"/>
    <w:tmpl w:val="03E60F22"/>
    <w:lvl w:ilvl="0" w:tplc="9306C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1D94"/>
    <w:multiLevelType w:val="hybridMultilevel"/>
    <w:tmpl w:val="0B0058BE"/>
    <w:lvl w:ilvl="0" w:tplc="427AC402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86135"/>
    <w:multiLevelType w:val="hybridMultilevel"/>
    <w:tmpl w:val="E2C2AD2C"/>
    <w:lvl w:ilvl="0" w:tplc="A258AB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95D5E"/>
    <w:multiLevelType w:val="hybridMultilevel"/>
    <w:tmpl w:val="FE0CA78C"/>
    <w:lvl w:ilvl="0" w:tplc="EB4A2D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3893"/>
    <w:multiLevelType w:val="hybridMultilevel"/>
    <w:tmpl w:val="58F6463C"/>
    <w:lvl w:ilvl="0" w:tplc="403C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B5894"/>
    <w:multiLevelType w:val="hybridMultilevel"/>
    <w:tmpl w:val="130E4DDE"/>
    <w:lvl w:ilvl="0" w:tplc="B4DA8E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D7C61"/>
    <w:multiLevelType w:val="hybridMultilevel"/>
    <w:tmpl w:val="433CEB8E"/>
    <w:lvl w:ilvl="0" w:tplc="A10005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94426DB"/>
    <w:multiLevelType w:val="hybridMultilevel"/>
    <w:tmpl w:val="A6B03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901E1"/>
    <w:multiLevelType w:val="hybridMultilevel"/>
    <w:tmpl w:val="8A94E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91421"/>
    <w:multiLevelType w:val="hybridMultilevel"/>
    <w:tmpl w:val="26108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100E0"/>
    <w:multiLevelType w:val="hybridMultilevel"/>
    <w:tmpl w:val="BE6CDBC6"/>
    <w:lvl w:ilvl="0" w:tplc="B7F0045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C2A3CCF"/>
    <w:multiLevelType w:val="hybridMultilevel"/>
    <w:tmpl w:val="1F3EE0BE"/>
    <w:lvl w:ilvl="0" w:tplc="57106F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046E4"/>
    <w:multiLevelType w:val="hybridMultilevel"/>
    <w:tmpl w:val="9536BFD4"/>
    <w:lvl w:ilvl="0" w:tplc="4E7A18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B3B94"/>
    <w:multiLevelType w:val="hybridMultilevel"/>
    <w:tmpl w:val="F18C4C1C"/>
    <w:lvl w:ilvl="0" w:tplc="98321F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9072D"/>
    <w:multiLevelType w:val="hybridMultilevel"/>
    <w:tmpl w:val="0E68F138"/>
    <w:lvl w:ilvl="0" w:tplc="D1380A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E444B"/>
    <w:multiLevelType w:val="hybridMultilevel"/>
    <w:tmpl w:val="EDE4FBD4"/>
    <w:lvl w:ilvl="0" w:tplc="AF246B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3259A"/>
    <w:multiLevelType w:val="hybridMultilevel"/>
    <w:tmpl w:val="86D2B3DA"/>
    <w:lvl w:ilvl="0" w:tplc="CC72C3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405A4"/>
    <w:multiLevelType w:val="hybridMultilevel"/>
    <w:tmpl w:val="095A32B6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BD5374B"/>
    <w:multiLevelType w:val="hybridMultilevel"/>
    <w:tmpl w:val="4D16CE50"/>
    <w:lvl w:ilvl="0" w:tplc="736A0838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F326B"/>
    <w:multiLevelType w:val="hybridMultilevel"/>
    <w:tmpl w:val="992820B8"/>
    <w:lvl w:ilvl="0" w:tplc="6862D3AA">
      <w:start w:val="9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315F8"/>
    <w:multiLevelType w:val="hybridMultilevel"/>
    <w:tmpl w:val="72081BC4"/>
    <w:lvl w:ilvl="0" w:tplc="F1B071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46466"/>
    <w:multiLevelType w:val="hybridMultilevel"/>
    <w:tmpl w:val="1424E986"/>
    <w:lvl w:ilvl="0" w:tplc="16AC40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F20EE"/>
    <w:multiLevelType w:val="hybridMultilevel"/>
    <w:tmpl w:val="19B222F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A7B9D"/>
    <w:multiLevelType w:val="hybridMultilevel"/>
    <w:tmpl w:val="C166EB2A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1F0490B"/>
    <w:multiLevelType w:val="hybridMultilevel"/>
    <w:tmpl w:val="83967ED8"/>
    <w:lvl w:ilvl="0" w:tplc="1C8C884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F2318B"/>
    <w:multiLevelType w:val="hybridMultilevel"/>
    <w:tmpl w:val="9EEEA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432A8"/>
    <w:multiLevelType w:val="hybridMultilevel"/>
    <w:tmpl w:val="D75A49EE"/>
    <w:lvl w:ilvl="0" w:tplc="D3DE72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A1CF8"/>
    <w:multiLevelType w:val="hybridMultilevel"/>
    <w:tmpl w:val="8C727FF4"/>
    <w:lvl w:ilvl="0" w:tplc="AE2AFE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C56FA"/>
    <w:multiLevelType w:val="hybridMultilevel"/>
    <w:tmpl w:val="64100E48"/>
    <w:lvl w:ilvl="0" w:tplc="655AB8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9"/>
  </w:num>
  <w:num w:numId="4">
    <w:abstractNumId w:val="23"/>
  </w:num>
  <w:num w:numId="5">
    <w:abstractNumId w:val="12"/>
  </w:num>
  <w:num w:numId="6">
    <w:abstractNumId w:val="22"/>
  </w:num>
  <w:num w:numId="7">
    <w:abstractNumId w:val="16"/>
  </w:num>
  <w:num w:numId="8">
    <w:abstractNumId w:val="15"/>
  </w:num>
  <w:num w:numId="9">
    <w:abstractNumId w:val="2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5"/>
  </w:num>
  <w:num w:numId="18">
    <w:abstractNumId w:val="26"/>
  </w:num>
  <w:num w:numId="19">
    <w:abstractNumId w:val="18"/>
  </w:num>
  <w:num w:numId="20">
    <w:abstractNumId w:val="17"/>
  </w:num>
  <w:num w:numId="21">
    <w:abstractNumId w:val="19"/>
  </w:num>
  <w:num w:numId="22">
    <w:abstractNumId w:val="6"/>
  </w:num>
  <w:num w:numId="23">
    <w:abstractNumId w:val="8"/>
  </w:num>
  <w:num w:numId="24">
    <w:abstractNumId w:val="27"/>
  </w:num>
  <w:num w:numId="25">
    <w:abstractNumId w:val="10"/>
  </w:num>
  <w:num w:numId="26">
    <w:abstractNumId w:val="24"/>
  </w:num>
  <w:num w:numId="27">
    <w:abstractNumId w:val="11"/>
  </w:num>
  <w:num w:numId="28">
    <w:abstractNumId w:val="1"/>
  </w:num>
  <w:num w:numId="29">
    <w:abstractNumId w:val="25"/>
  </w:num>
  <w:num w:numId="30">
    <w:abstractNumId w:val="9"/>
  </w:num>
  <w:num w:numId="31">
    <w:abstractNumId w:val="20"/>
  </w:num>
  <w:num w:numId="32">
    <w:abstractNumId w:val="0"/>
  </w:num>
  <w:num w:numId="33">
    <w:abstractNumId w:val="2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B1"/>
    <w:rsid w:val="00000FBC"/>
    <w:rsid w:val="00006429"/>
    <w:rsid w:val="00007378"/>
    <w:rsid w:val="00014D41"/>
    <w:rsid w:val="00021A52"/>
    <w:rsid w:val="00022B9E"/>
    <w:rsid w:val="00022C6E"/>
    <w:rsid w:val="000249B7"/>
    <w:rsid w:val="00027127"/>
    <w:rsid w:val="00033102"/>
    <w:rsid w:val="0003357A"/>
    <w:rsid w:val="000359EA"/>
    <w:rsid w:val="00036048"/>
    <w:rsid w:val="000361A0"/>
    <w:rsid w:val="00036297"/>
    <w:rsid w:val="00044689"/>
    <w:rsid w:val="0004751C"/>
    <w:rsid w:val="000559AE"/>
    <w:rsid w:val="00057F9D"/>
    <w:rsid w:val="00061429"/>
    <w:rsid w:val="0006308C"/>
    <w:rsid w:val="000737BA"/>
    <w:rsid w:val="00084D78"/>
    <w:rsid w:val="0008642D"/>
    <w:rsid w:val="000928C5"/>
    <w:rsid w:val="00092B76"/>
    <w:rsid w:val="00093744"/>
    <w:rsid w:val="00093D36"/>
    <w:rsid w:val="000A4FFD"/>
    <w:rsid w:val="000B1E82"/>
    <w:rsid w:val="000B4384"/>
    <w:rsid w:val="000B4D76"/>
    <w:rsid w:val="000B75D9"/>
    <w:rsid w:val="000C073F"/>
    <w:rsid w:val="000C1DDB"/>
    <w:rsid w:val="000C77E5"/>
    <w:rsid w:val="000D4F0E"/>
    <w:rsid w:val="000E192C"/>
    <w:rsid w:val="000E60A6"/>
    <w:rsid w:val="000F2662"/>
    <w:rsid w:val="000F5B66"/>
    <w:rsid w:val="000F705C"/>
    <w:rsid w:val="0010057C"/>
    <w:rsid w:val="00110C05"/>
    <w:rsid w:val="00111DB3"/>
    <w:rsid w:val="001132DB"/>
    <w:rsid w:val="00113A31"/>
    <w:rsid w:val="00114807"/>
    <w:rsid w:val="00115D74"/>
    <w:rsid w:val="00116528"/>
    <w:rsid w:val="00122068"/>
    <w:rsid w:val="001343FE"/>
    <w:rsid w:val="0013672B"/>
    <w:rsid w:val="00137DCE"/>
    <w:rsid w:val="0014047F"/>
    <w:rsid w:val="00142F97"/>
    <w:rsid w:val="0014774E"/>
    <w:rsid w:val="00152EA6"/>
    <w:rsid w:val="00156AD7"/>
    <w:rsid w:val="0015714A"/>
    <w:rsid w:val="001602E8"/>
    <w:rsid w:val="00162190"/>
    <w:rsid w:val="00170E6D"/>
    <w:rsid w:val="00176F35"/>
    <w:rsid w:val="001807D8"/>
    <w:rsid w:val="00185542"/>
    <w:rsid w:val="001933A1"/>
    <w:rsid w:val="001A13BC"/>
    <w:rsid w:val="001A25C3"/>
    <w:rsid w:val="001A2A65"/>
    <w:rsid w:val="001B4CFC"/>
    <w:rsid w:val="001C76A5"/>
    <w:rsid w:val="001D115C"/>
    <w:rsid w:val="001D2FB6"/>
    <w:rsid w:val="001D5C32"/>
    <w:rsid w:val="001E25B6"/>
    <w:rsid w:val="001E289A"/>
    <w:rsid w:val="001E75EC"/>
    <w:rsid w:val="001F0C8F"/>
    <w:rsid w:val="001F3336"/>
    <w:rsid w:val="00202A4D"/>
    <w:rsid w:val="00211B65"/>
    <w:rsid w:val="00212D63"/>
    <w:rsid w:val="00213F33"/>
    <w:rsid w:val="00214FD6"/>
    <w:rsid w:val="00226FCE"/>
    <w:rsid w:val="00226FD2"/>
    <w:rsid w:val="0022701B"/>
    <w:rsid w:val="0023365B"/>
    <w:rsid w:val="00233F01"/>
    <w:rsid w:val="00237F27"/>
    <w:rsid w:val="0024043C"/>
    <w:rsid w:val="00240DD5"/>
    <w:rsid w:val="0025421A"/>
    <w:rsid w:val="002553DC"/>
    <w:rsid w:val="0026380B"/>
    <w:rsid w:val="00263C38"/>
    <w:rsid w:val="00275689"/>
    <w:rsid w:val="00277D7E"/>
    <w:rsid w:val="002827C4"/>
    <w:rsid w:val="00292BD1"/>
    <w:rsid w:val="00296F5A"/>
    <w:rsid w:val="00297E2C"/>
    <w:rsid w:val="002A4F6B"/>
    <w:rsid w:val="002B0140"/>
    <w:rsid w:val="002B1D91"/>
    <w:rsid w:val="002B2480"/>
    <w:rsid w:val="002B3D87"/>
    <w:rsid w:val="002B4ECC"/>
    <w:rsid w:val="002B52E0"/>
    <w:rsid w:val="002B6C05"/>
    <w:rsid w:val="002C283C"/>
    <w:rsid w:val="002C50E4"/>
    <w:rsid w:val="002C5FED"/>
    <w:rsid w:val="002D2529"/>
    <w:rsid w:val="002D6091"/>
    <w:rsid w:val="002E1069"/>
    <w:rsid w:val="002E4AE0"/>
    <w:rsid w:val="002F086D"/>
    <w:rsid w:val="002F6FBE"/>
    <w:rsid w:val="002F748E"/>
    <w:rsid w:val="002F7A78"/>
    <w:rsid w:val="00301960"/>
    <w:rsid w:val="003033F0"/>
    <w:rsid w:val="00311CB3"/>
    <w:rsid w:val="00315AAB"/>
    <w:rsid w:val="00316689"/>
    <w:rsid w:val="003232EE"/>
    <w:rsid w:val="003277D0"/>
    <w:rsid w:val="00331B24"/>
    <w:rsid w:val="00332BDE"/>
    <w:rsid w:val="00333801"/>
    <w:rsid w:val="00334FDD"/>
    <w:rsid w:val="00336DF3"/>
    <w:rsid w:val="00340707"/>
    <w:rsid w:val="00341EE6"/>
    <w:rsid w:val="003426AB"/>
    <w:rsid w:val="0034392D"/>
    <w:rsid w:val="003450CD"/>
    <w:rsid w:val="00345AA9"/>
    <w:rsid w:val="003539F4"/>
    <w:rsid w:val="00356301"/>
    <w:rsid w:val="00363428"/>
    <w:rsid w:val="00365DB4"/>
    <w:rsid w:val="00366554"/>
    <w:rsid w:val="0037330F"/>
    <w:rsid w:val="00380783"/>
    <w:rsid w:val="00382279"/>
    <w:rsid w:val="00382A3A"/>
    <w:rsid w:val="003853BE"/>
    <w:rsid w:val="00387A11"/>
    <w:rsid w:val="003912EA"/>
    <w:rsid w:val="003926E6"/>
    <w:rsid w:val="0039426C"/>
    <w:rsid w:val="003953C4"/>
    <w:rsid w:val="003965E6"/>
    <w:rsid w:val="003A1B34"/>
    <w:rsid w:val="003A5757"/>
    <w:rsid w:val="003C676D"/>
    <w:rsid w:val="003D1544"/>
    <w:rsid w:val="003D43D3"/>
    <w:rsid w:val="003E0DF9"/>
    <w:rsid w:val="003E110D"/>
    <w:rsid w:val="003E1B39"/>
    <w:rsid w:val="003E2ACE"/>
    <w:rsid w:val="003F061E"/>
    <w:rsid w:val="003F53F3"/>
    <w:rsid w:val="00401CFF"/>
    <w:rsid w:val="00404585"/>
    <w:rsid w:val="00404ED8"/>
    <w:rsid w:val="0041676D"/>
    <w:rsid w:val="004168F9"/>
    <w:rsid w:val="00421F1C"/>
    <w:rsid w:val="0042415F"/>
    <w:rsid w:val="00427D87"/>
    <w:rsid w:val="00427ED4"/>
    <w:rsid w:val="00440E17"/>
    <w:rsid w:val="00452C45"/>
    <w:rsid w:val="00457D36"/>
    <w:rsid w:val="00463955"/>
    <w:rsid w:val="00464522"/>
    <w:rsid w:val="00467221"/>
    <w:rsid w:val="00471CE3"/>
    <w:rsid w:val="00473C57"/>
    <w:rsid w:val="00473E0D"/>
    <w:rsid w:val="00491EA7"/>
    <w:rsid w:val="00493737"/>
    <w:rsid w:val="004A22B6"/>
    <w:rsid w:val="004A51EA"/>
    <w:rsid w:val="004B1268"/>
    <w:rsid w:val="004B1BF2"/>
    <w:rsid w:val="004B2715"/>
    <w:rsid w:val="004B3601"/>
    <w:rsid w:val="004B5490"/>
    <w:rsid w:val="004B6EC6"/>
    <w:rsid w:val="004C020C"/>
    <w:rsid w:val="004C1F0A"/>
    <w:rsid w:val="004C28FA"/>
    <w:rsid w:val="004D021B"/>
    <w:rsid w:val="004D1F37"/>
    <w:rsid w:val="004D6B8E"/>
    <w:rsid w:val="004D7878"/>
    <w:rsid w:val="004E243E"/>
    <w:rsid w:val="004E4F32"/>
    <w:rsid w:val="004E50B6"/>
    <w:rsid w:val="004E633B"/>
    <w:rsid w:val="004E6A8A"/>
    <w:rsid w:val="00506DB9"/>
    <w:rsid w:val="005218B8"/>
    <w:rsid w:val="0053474A"/>
    <w:rsid w:val="0053562E"/>
    <w:rsid w:val="005403CB"/>
    <w:rsid w:val="00541CED"/>
    <w:rsid w:val="005420A9"/>
    <w:rsid w:val="0054369C"/>
    <w:rsid w:val="0055195D"/>
    <w:rsid w:val="00553A85"/>
    <w:rsid w:val="00554251"/>
    <w:rsid w:val="0055601E"/>
    <w:rsid w:val="005602DF"/>
    <w:rsid w:val="00560758"/>
    <w:rsid w:val="00561396"/>
    <w:rsid w:val="00565FC9"/>
    <w:rsid w:val="005713CC"/>
    <w:rsid w:val="00571436"/>
    <w:rsid w:val="00572845"/>
    <w:rsid w:val="0058343D"/>
    <w:rsid w:val="005867E4"/>
    <w:rsid w:val="00587B4F"/>
    <w:rsid w:val="00594CB6"/>
    <w:rsid w:val="00595954"/>
    <w:rsid w:val="005A4AFE"/>
    <w:rsid w:val="005A73DB"/>
    <w:rsid w:val="005B1B7A"/>
    <w:rsid w:val="005B2C08"/>
    <w:rsid w:val="005B43C1"/>
    <w:rsid w:val="005B45DD"/>
    <w:rsid w:val="005C1A8E"/>
    <w:rsid w:val="005C3CF7"/>
    <w:rsid w:val="005C4B59"/>
    <w:rsid w:val="005C5285"/>
    <w:rsid w:val="005C66BE"/>
    <w:rsid w:val="005C7AD7"/>
    <w:rsid w:val="005D521F"/>
    <w:rsid w:val="005E2F00"/>
    <w:rsid w:val="005E6657"/>
    <w:rsid w:val="005F1CB2"/>
    <w:rsid w:val="005F59BB"/>
    <w:rsid w:val="00602031"/>
    <w:rsid w:val="0060328D"/>
    <w:rsid w:val="00606991"/>
    <w:rsid w:val="0060736B"/>
    <w:rsid w:val="00607569"/>
    <w:rsid w:val="00607887"/>
    <w:rsid w:val="00610A4D"/>
    <w:rsid w:val="00610E7F"/>
    <w:rsid w:val="0061497C"/>
    <w:rsid w:val="00616010"/>
    <w:rsid w:val="00617285"/>
    <w:rsid w:val="0063068E"/>
    <w:rsid w:val="0064154C"/>
    <w:rsid w:val="0065496B"/>
    <w:rsid w:val="00656687"/>
    <w:rsid w:val="0066610C"/>
    <w:rsid w:val="006669B1"/>
    <w:rsid w:val="00671A46"/>
    <w:rsid w:val="00672EF2"/>
    <w:rsid w:val="00676CB2"/>
    <w:rsid w:val="00680275"/>
    <w:rsid w:val="00680DF6"/>
    <w:rsid w:val="006849AF"/>
    <w:rsid w:val="00684EF2"/>
    <w:rsid w:val="00684F11"/>
    <w:rsid w:val="00687E74"/>
    <w:rsid w:val="00695042"/>
    <w:rsid w:val="006956C7"/>
    <w:rsid w:val="006959C6"/>
    <w:rsid w:val="006B0A22"/>
    <w:rsid w:val="006B116A"/>
    <w:rsid w:val="006B41DF"/>
    <w:rsid w:val="006B55C2"/>
    <w:rsid w:val="006C0FE5"/>
    <w:rsid w:val="006C6910"/>
    <w:rsid w:val="006C74A7"/>
    <w:rsid w:val="006D30A0"/>
    <w:rsid w:val="006D65CB"/>
    <w:rsid w:val="006D7F74"/>
    <w:rsid w:val="006E4355"/>
    <w:rsid w:val="006E48F9"/>
    <w:rsid w:val="006E67CB"/>
    <w:rsid w:val="006F1A37"/>
    <w:rsid w:val="00703E39"/>
    <w:rsid w:val="00705209"/>
    <w:rsid w:val="00705DED"/>
    <w:rsid w:val="00725946"/>
    <w:rsid w:val="00725B25"/>
    <w:rsid w:val="007370C6"/>
    <w:rsid w:val="00741107"/>
    <w:rsid w:val="007428A1"/>
    <w:rsid w:val="0074582E"/>
    <w:rsid w:val="00746C1B"/>
    <w:rsid w:val="007700C1"/>
    <w:rsid w:val="00770EBE"/>
    <w:rsid w:val="00772D25"/>
    <w:rsid w:val="007841F8"/>
    <w:rsid w:val="00784C78"/>
    <w:rsid w:val="007868DD"/>
    <w:rsid w:val="00786BD0"/>
    <w:rsid w:val="00791DA2"/>
    <w:rsid w:val="00794A44"/>
    <w:rsid w:val="0079641D"/>
    <w:rsid w:val="007A49A8"/>
    <w:rsid w:val="007A7095"/>
    <w:rsid w:val="007C1D30"/>
    <w:rsid w:val="007F0B25"/>
    <w:rsid w:val="007F0F03"/>
    <w:rsid w:val="007F7C61"/>
    <w:rsid w:val="007F7EF0"/>
    <w:rsid w:val="00801A0F"/>
    <w:rsid w:val="008038DC"/>
    <w:rsid w:val="008078C4"/>
    <w:rsid w:val="0081177C"/>
    <w:rsid w:val="0081227F"/>
    <w:rsid w:val="008210CF"/>
    <w:rsid w:val="00821CE0"/>
    <w:rsid w:val="008229E1"/>
    <w:rsid w:val="00825F5B"/>
    <w:rsid w:val="008405C6"/>
    <w:rsid w:val="00842115"/>
    <w:rsid w:val="0084298B"/>
    <w:rsid w:val="0084540C"/>
    <w:rsid w:val="00850AE9"/>
    <w:rsid w:val="00855BF2"/>
    <w:rsid w:val="00857A40"/>
    <w:rsid w:val="008603A3"/>
    <w:rsid w:val="0086150C"/>
    <w:rsid w:val="00876064"/>
    <w:rsid w:val="008832CF"/>
    <w:rsid w:val="00884EB0"/>
    <w:rsid w:val="00891E82"/>
    <w:rsid w:val="00892B4E"/>
    <w:rsid w:val="008A0626"/>
    <w:rsid w:val="008A2785"/>
    <w:rsid w:val="008A7007"/>
    <w:rsid w:val="008B330C"/>
    <w:rsid w:val="008C0A77"/>
    <w:rsid w:val="008C11AB"/>
    <w:rsid w:val="008D35BB"/>
    <w:rsid w:val="008E4056"/>
    <w:rsid w:val="008E5103"/>
    <w:rsid w:val="008E5453"/>
    <w:rsid w:val="008E6217"/>
    <w:rsid w:val="008E66E9"/>
    <w:rsid w:val="008F41BF"/>
    <w:rsid w:val="008F7F88"/>
    <w:rsid w:val="0090067C"/>
    <w:rsid w:val="009023CF"/>
    <w:rsid w:val="009107DA"/>
    <w:rsid w:val="009127CA"/>
    <w:rsid w:val="00922507"/>
    <w:rsid w:val="009277AC"/>
    <w:rsid w:val="00927A9B"/>
    <w:rsid w:val="00934D18"/>
    <w:rsid w:val="00940808"/>
    <w:rsid w:val="00955BCC"/>
    <w:rsid w:val="009661B1"/>
    <w:rsid w:val="009678F4"/>
    <w:rsid w:val="009868C8"/>
    <w:rsid w:val="00987D05"/>
    <w:rsid w:val="00990ECE"/>
    <w:rsid w:val="009911C8"/>
    <w:rsid w:val="009A3642"/>
    <w:rsid w:val="009B16A8"/>
    <w:rsid w:val="009B36D3"/>
    <w:rsid w:val="009B3F4F"/>
    <w:rsid w:val="009B44CA"/>
    <w:rsid w:val="009B7E94"/>
    <w:rsid w:val="009C3EFA"/>
    <w:rsid w:val="009D3E76"/>
    <w:rsid w:val="009D6184"/>
    <w:rsid w:val="009D64B3"/>
    <w:rsid w:val="009D730F"/>
    <w:rsid w:val="009E11A6"/>
    <w:rsid w:val="009F61E5"/>
    <w:rsid w:val="009F7674"/>
    <w:rsid w:val="009F77DC"/>
    <w:rsid w:val="009F7DD9"/>
    <w:rsid w:val="00A06CF2"/>
    <w:rsid w:val="00A07056"/>
    <w:rsid w:val="00A152E7"/>
    <w:rsid w:val="00A15975"/>
    <w:rsid w:val="00A3057B"/>
    <w:rsid w:val="00A311E6"/>
    <w:rsid w:val="00A378A4"/>
    <w:rsid w:val="00A43D6F"/>
    <w:rsid w:val="00A55C1C"/>
    <w:rsid w:val="00A62762"/>
    <w:rsid w:val="00A62A84"/>
    <w:rsid w:val="00A72B36"/>
    <w:rsid w:val="00A7318E"/>
    <w:rsid w:val="00A743B5"/>
    <w:rsid w:val="00A75215"/>
    <w:rsid w:val="00A75269"/>
    <w:rsid w:val="00A756E1"/>
    <w:rsid w:val="00A80AD3"/>
    <w:rsid w:val="00A84765"/>
    <w:rsid w:val="00A855EC"/>
    <w:rsid w:val="00A92663"/>
    <w:rsid w:val="00A94C24"/>
    <w:rsid w:val="00A97E8B"/>
    <w:rsid w:val="00AA1E73"/>
    <w:rsid w:val="00AA6393"/>
    <w:rsid w:val="00AB1407"/>
    <w:rsid w:val="00AB39F8"/>
    <w:rsid w:val="00AB3E7F"/>
    <w:rsid w:val="00AB46D1"/>
    <w:rsid w:val="00AB6428"/>
    <w:rsid w:val="00AC744C"/>
    <w:rsid w:val="00AD3453"/>
    <w:rsid w:val="00AD395B"/>
    <w:rsid w:val="00AE16E4"/>
    <w:rsid w:val="00AE3C42"/>
    <w:rsid w:val="00AF33B2"/>
    <w:rsid w:val="00AF3C89"/>
    <w:rsid w:val="00B029D4"/>
    <w:rsid w:val="00B03FD7"/>
    <w:rsid w:val="00B0769A"/>
    <w:rsid w:val="00B14160"/>
    <w:rsid w:val="00B17F04"/>
    <w:rsid w:val="00B207ED"/>
    <w:rsid w:val="00B22EFF"/>
    <w:rsid w:val="00B25273"/>
    <w:rsid w:val="00B31B92"/>
    <w:rsid w:val="00B3206D"/>
    <w:rsid w:val="00B44005"/>
    <w:rsid w:val="00B45259"/>
    <w:rsid w:val="00B475F0"/>
    <w:rsid w:val="00B528FB"/>
    <w:rsid w:val="00B533E7"/>
    <w:rsid w:val="00B63130"/>
    <w:rsid w:val="00B66BEE"/>
    <w:rsid w:val="00B67C2E"/>
    <w:rsid w:val="00B74E5D"/>
    <w:rsid w:val="00B75230"/>
    <w:rsid w:val="00B83EC8"/>
    <w:rsid w:val="00B851EE"/>
    <w:rsid w:val="00B85C18"/>
    <w:rsid w:val="00B8713B"/>
    <w:rsid w:val="00B916C5"/>
    <w:rsid w:val="00B92845"/>
    <w:rsid w:val="00BA379A"/>
    <w:rsid w:val="00BA4F5A"/>
    <w:rsid w:val="00BB2488"/>
    <w:rsid w:val="00BB2CBE"/>
    <w:rsid w:val="00BB31B9"/>
    <w:rsid w:val="00BB353C"/>
    <w:rsid w:val="00BC11F1"/>
    <w:rsid w:val="00BC12D1"/>
    <w:rsid w:val="00BC4551"/>
    <w:rsid w:val="00BC6D23"/>
    <w:rsid w:val="00BD3C91"/>
    <w:rsid w:val="00BE183F"/>
    <w:rsid w:val="00BE3ADC"/>
    <w:rsid w:val="00BE6374"/>
    <w:rsid w:val="00BE6530"/>
    <w:rsid w:val="00BE7684"/>
    <w:rsid w:val="00BF1239"/>
    <w:rsid w:val="00BF21E5"/>
    <w:rsid w:val="00C03A9E"/>
    <w:rsid w:val="00C064A1"/>
    <w:rsid w:val="00C10311"/>
    <w:rsid w:val="00C230BF"/>
    <w:rsid w:val="00C44D67"/>
    <w:rsid w:val="00C64406"/>
    <w:rsid w:val="00C73E1F"/>
    <w:rsid w:val="00C7526F"/>
    <w:rsid w:val="00C80DD6"/>
    <w:rsid w:val="00C844BF"/>
    <w:rsid w:val="00C907F4"/>
    <w:rsid w:val="00C918E3"/>
    <w:rsid w:val="00C92505"/>
    <w:rsid w:val="00C9341C"/>
    <w:rsid w:val="00CA1AF2"/>
    <w:rsid w:val="00CA2F65"/>
    <w:rsid w:val="00CC38F8"/>
    <w:rsid w:val="00CC3FF2"/>
    <w:rsid w:val="00CC6AD5"/>
    <w:rsid w:val="00CD4AC6"/>
    <w:rsid w:val="00CD7653"/>
    <w:rsid w:val="00CE2147"/>
    <w:rsid w:val="00CE29F0"/>
    <w:rsid w:val="00CE6600"/>
    <w:rsid w:val="00CE6E0F"/>
    <w:rsid w:val="00CF3B90"/>
    <w:rsid w:val="00CF5D25"/>
    <w:rsid w:val="00CF742E"/>
    <w:rsid w:val="00D06490"/>
    <w:rsid w:val="00D12D41"/>
    <w:rsid w:val="00D15F7E"/>
    <w:rsid w:val="00D17223"/>
    <w:rsid w:val="00D24E04"/>
    <w:rsid w:val="00D325A5"/>
    <w:rsid w:val="00D3261B"/>
    <w:rsid w:val="00D32C34"/>
    <w:rsid w:val="00D34AA4"/>
    <w:rsid w:val="00D3765C"/>
    <w:rsid w:val="00D40395"/>
    <w:rsid w:val="00D44994"/>
    <w:rsid w:val="00D526B3"/>
    <w:rsid w:val="00D54115"/>
    <w:rsid w:val="00D572E1"/>
    <w:rsid w:val="00D57798"/>
    <w:rsid w:val="00D6588E"/>
    <w:rsid w:val="00D82BCC"/>
    <w:rsid w:val="00D9627C"/>
    <w:rsid w:val="00DA177E"/>
    <w:rsid w:val="00DA6211"/>
    <w:rsid w:val="00DA6587"/>
    <w:rsid w:val="00DA6985"/>
    <w:rsid w:val="00DB4144"/>
    <w:rsid w:val="00DB4911"/>
    <w:rsid w:val="00DB5682"/>
    <w:rsid w:val="00DB6228"/>
    <w:rsid w:val="00DC27DB"/>
    <w:rsid w:val="00DC3D89"/>
    <w:rsid w:val="00DC4932"/>
    <w:rsid w:val="00DC77E7"/>
    <w:rsid w:val="00DD0B82"/>
    <w:rsid w:val="00DD1C74"/>
    <w:rsid w:val="00DD4ECC"/>
    <w:rsid w:val="00DE7406"/>
    <w:rsid w:val="00DF3E82"/>
    <w:rsid w:val="00DF49E9"/>
    <w:rsid w:val="00DF7017"/>
    <w:rsid w:val="00E0009B"/>
    <w:rsid w:val="00E026EE"/>
    <w:rsid w:val="00E1068B"/>
    <w:rsid w:val="00E10FC0"/>
    <w:rsid w:val="00E15B51"/>
    <w:rsid w:val="00E21136"/>
    <w:rsid w:val="00E212D9"/>
    <w:rsid w:val="00E23465"/>
    <w:rsid w:val="00E241E2"/>
    <w:rsid w:val="00E25128"/>
    <w:rsid w:val="00E312AD"/>
    <w:rsid w:val="00E36F47"/>
    <w:rsid w:val="00E371E8"/>
    <w:rsid w:val="00E379A0"/>
    <w:rsid w:val="00E5157B"/>
    <w:rsid w:val="00E56809"/>
    <w:rsid w:val="00E60919"/>
    <w:rsid w:val="00E60A16"/>
    <w:rsid w:val="00E60CF5"/>
    <w:rsid w:val="00E619E3"/>
    <w:rsid w:val="00E62916"/>
    <w:rsid w:val="00E67FA8"/>
    <w:rsid w:val="00E70ABF"/>
    <w:rsid w:val="00E73C26"/>
    <w:rsid w:val="00E87436"/>
    <w:rsid w:val="00E914DF"/>
    <w:rsid w:val="00EB2B1E"/>
    <w:rsid w:val="00EB3060"/>
    <w:rsid w:val="00EB60A8"/>
    <w:rsid w:val="00EC17BC"/>
    <w:rsid w:val="00EC2271"/>
    <w:rsid w:val="00EC3EB8"/>
    <w:rsid w:val="00ED1585"/>
    <w:rsid w:val="00ED4243"/>
    <w:rsid w:val="00ED4690"/>
    <w:rsid w:val="00EE3D03"/>
    <w:rsid w:val="00EE5F70"/>
    <w:rsid w:val="00EE7488"/>
    <w:rsid w:val="00EF1EF3"/>
    <w:rsid w:val="00EF369B"/>
    <w:rsid w:val="00EF58C0"/>
    <w:rsid w:val="00F0560B"/>
    <w:rsid w:val="00F07F8F"/>
    <w:rsid w:val="00F1541F"/>
    <w:rsid w:val="00F15A00"/>
    <w:rsid w:val="00F16531"/>
    <w:rsid w:val="00F21DA6"/>
    <w:rsid w:val="00F248DD"/>
    <w:rsid w:val="00F34D7A"/>
    <w:rsid w:val="00F36284"/>
    <w:rsid w:val="00F50175"/>
    <w:rsid w:val="00F50AE5"/>
    <w:rsid w:val="00F52E2C"/>
    <w:rsid w:val="00F5512B"/>
    <w:rsid w:val="00F60B31"/>
    <w:rsid w:val="00F63996"/>
    <w:rsid w:val="00F74857"/>
    <w:rsid w:val="00F7546A"/>
    <w:rsid w:val="00F77B74"/>
    <w:rsid w:val="00F84C3E"/>
    <w:rsid w:val="00F86C83"/>
    <w:rsid w:val="00F90B9D"/>
    <w:rsid w:val="00F90DAB"/>
    <w:rsid w:val="00F91EC3"/>
    <w:rsid w:val="00F93D58"/>
    <w:rsid w:val="00FA1F58"/>
    <w:rsid w:val="00FA5F3A"/>
    <w:rsid w:val="00FB30E2"/>
    <w:rsid w:val="00FC2A8F"/>
    <w:rsid w:val="00FD6546"/>
    <w:rsid w:val="00FE3217"/>
    <w:rsid w:val="00FE5B50"/>
    <w:rsid w:val="00FE6BC8"/>
    <w:rsid w:val="00FF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A4"/>
  </w:style>
  <w:style w:type="paragraph" w:styleId="Naslov1">
    <w:name w:val="heading 1"/>
    <w:basedOn w:val="Normal"/>
    <w:next w:val="Normal"/>
    <w:link w:val="Naslov1Char"/>
    <w:uiPriority w:val="9"/>
    <w:qFormat/>
    <w:rsid w:val="009D6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D6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84298B"/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iPriority w:val="99"/>
    <w:unhideWhenUsed/>
    <w:rsid w:val="008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65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9C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E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3ADC"/>
  </w:style>
  <w:style w:type="paragraph" w:styleId="Podnoje">
    <w:name w:val="footer"/>
    <w:basedOn w:val="Normal"/>
    <w:link w:val="PodnojeChar"/>
    <w:uiPriority w:val="99"/>
    <w:semiHidden/>
    <w:unhideWhenUsed/>
    <w:rsid w:val="00BE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3ADC"/>
  </w:style>
  <w:style w:type="character" w:customStyle="1" w:styleId="Naslov1Char">
    <w:name w:val="Naslov 1 Char"/>
    <w:basedOn w:val="Zadanifontodlomka"/>
    <w:link w:val="Naslov1"/>
    <w:uiPriority w:val="9"/>
    <w:rsid w:val="009D6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9D6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rsid w:val="00A3057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26" Type="http://schemas.openxmlformats.org/officeDocument/2006/relationships/hyperlink" Target="http://www.zakon.hr/cms.htm?id=7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.hr/cms.htm?id=66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5" Type="http://schemas.openxmlformats.org/officeDocument/2006/relationships/hyperlink" Target="http://www.zakon.hr/cms.htm?id=7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http://www.zakon.hr/cms.htm?id=211" TargetMode="External"/><Relationship Id="rId29" Type="http://schemas.openxmlformats.org/officeDocument/2006/relationships/hyperlink" Target="http://www.zakon.hr/cms.htm?id=18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hyperlink" Target="http://www.zakon.hr/cms.htm?id=69" TargetMode="External"/><Relationship Id="rId32" Type="http://schemas.openxmlformats.org/officeDocument/2006/relationships/hyperlink" Target="http://www.zakon.hr/cms.htm?id=2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hyperlink" Target="http://www.zakon.hr/cms.htm?id=68" TargetMode="External"/><Relationship Id="rId28" Type="http://schemas.openxmlformats.org/officeDocument/2006/relationships/hyperlink" Target="http://www.zakon.hr/cms.htm?id=73" TargetMode="Externa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yperlink" Target="http://www.zakon.hr/cms.htm?id=210" TargetMode="External"/><Relationship Id="rId31" Type="http://schemas.openxmlformats.org/officeDocument/2006/relationships/hyperlink" Target="http://www.zakon.hr/cms.htm?id=2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hyperlink" Target="http://www.zakon.hr/cms.htm?id=67" TargetMode="External"/><Relationship Id="rId27" Type="http://schemas.openxmlformats.org/officeDocument/2006/relationships/hyperlink" Target="http://www.zakon.hr/cms.htm?id=72" TargetMode="External"/><Relationship Id="rId30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717C-F710-42AC-8B73-8C633D70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4536</Words>
  <Characters>25856</Characters>
  <Application>Microsoft Office Word</Application>
  <DocSecurity>0</DocSecurity>
  <Lines>215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Dundara</dc:creator>
  <cp:lastModifiedBy>Admin</cp:lastModifiedBy>
  <cp:revision>78</cp:revision>
  <cp:lastPrinted>2022-04-04T09:52:00Z</cp:lastPrinted>
  <dcterms:created xsi:type="dcterms:W3CDTF">2021-12-14T20:06:00Z</dcterms:created>
  <dcterms:modified xsi:type="dcterms:W3CDTF">2023-03-31T11:48:00Z</dcterms:modified>
</cp:coreProperties>
</file>